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32" w:rsidRPr="00DB5B7E" w:rsidRDefault="00205432" w:rsidP="00BC1C06">
      <w:pPr>
        <w:outlineLvl w:val="0"/>
        <w:rPr>
          <w:rFonts w:cs="Arial"/>
          <w:b/>
          <w:lang w:val="en-US"/>
        </w:rPr>
      </w:pPr>
      <w:r w:rsidRPr="00DB5B7E">
        <w:rPr>
          <w:rFonts w:cs="Arial"/>
          <w:b/>
          <w:lang w:val="en-US"/>
        </w:rPr>
        <w:t xml:space="preserve">Unrivalled sound and ultimate flexibility </w:t>
      </w:r>
    </w:p>
    <w:p w:rsidR="00205432" w:rsidRPr="00DB5B7E" w:rsidRDefault="00205432" w:rsidP="00205432">
      <w:pPr>
        <w:rPr>
          <w:rFonts w:cs="Arial"/>
          <w:b/>
          <w:lang w:val="en-US"/>
        </w:rPr>
      </w:pPr>
      <w:r w:rsidRPr="00DB5B7E">
        <w:rPr>
          <w:rFonts w:cs="Arial"/>
          <w:b/>
          <w:lang w:val="en-US"/>
        </w:rPr>
        <w:t xml:space="preserve">Sennheiser </w:t>
      </w:r>
      <w:r w:rsidR="003C40FF" w:rsidRPr="00DB5B7E">
        <w:rPr>
          <w:rFonts w:cs="Arial"/>
          <w:b/>
          <w:lang w:val="en-US"/>
        </w:rPr>
        <w:t>launches enhanced</w:t>
      </w:r>
      <w:r w:rsidRPr="00DB5B7E">
        <w:rPr>
          <w:rFonts w:cs="Arial"/>
          <w:b/>
          <w:lang w:val="en-US"/>
        </w:rPr>
        <w:t xml:space="preserve"> </w:t>
      </w:r>
      <w:r w:rsidR="00844D54" w:rsidRPr="00DB5B7E">
        <w:rPr>
          <w:rFonts w:cs="Arial"/>
          <w:b/>
          <w:lang w:val="en-US"/>
        </w:rPr>
        <w:t xml:space="preserve">PRESENCE™ </w:t>
      </w:r>
      <w:r w:rsidR="0028032C">
        <w:rPr>
          <w:rFonts w:cs="Arial"/>
          <w:b/>
          <w:lang w:val="en-US"/>
        </w:rPr>
        <w:t xml:space="preserve">Mobile </w:t>
      </w:r>
      <w:r w:rsidR="00844D54" w:rsidRPr="00DB5B7E">
        <w:rPr>
          <w:rFonts w:cs="Arial"/>
          <w:b/>
          <w:lang w:val="en-US"/>
        </w:rPr>
        <w:t>Series headsets</w:t>
      </w:r>
      <w:r w:rsidRPr="00DB5B7E">
        <w:rPr>
          <w:rFonts w:cs="Arial"/>
          <w:b/>
          <w:lang w:val="en-US"/>
        </w:rPr>
        <w:t xml:space="preserve"> </w:t>
      </w:r>
      <w:r w:rsidR="003C40FF" w:rsidRPr="00DB5B7E">
        <w:rPr>
          <w:rFonts w:cs="Arial"/>
          <w:b/>
          <w:lang w:val="en-US"/>
        </w:rPr>
        <w:t>at Mobile World Congress</w:t>
      </w:r>
    </w:p>
    <w:p w:rsidR="00205432" w:rsidRPr="00DB5B7E" w:rsidRDefault="00205432" w:rsidP="00205432">
      <w:pPr>
        <w:rPr>
          <w:rFonts w:cs="Arial"/>
          <w:b/>
          <w:lang w:val="en-US"/>
        </w:rPr>
      </w:pPr>
    </w:p>
    <w:p w:rsidR="00205432" w:rsidRPr="00DB5B7E" w:rsidRDefault="00844D54" w:rsidP="00205432">
      <w:pPr>
        <w:rPr>
          <w:rFonts w:cs="Arial"/>
          <w:b/>
          <w:lang w:val="en-US"/>
        </w:rPr>
      </w:pPr>
      <w:r w:rsidRPr="00DB5B7E">
        <w:rPr>
          <w:rFonts w:cs="Arial"/>
          <w:b/>
          <w:lang w:val="en-US"/>
        </w:rPr>
        <w:t>Copenhagen/</w:t>
      </w:r>
      <w:r w:rsidR="00E22A66" w:rsidRPr="00DB5B7E">
        <w:rPr>
          <w:rFonts w:cs="Arial"/>
          <w:b/>
          <w:lang w:val="en-US"/>
        </w:rPr>
        <w:t xml:space="preserve">Barcelona February 21, 2016 – </w:t>
      </w:r>
      <w:r w:rsidR="00E22A66" w:rsidRPr="00DB5B7E">
        <w:rPr>
          <w:rFonts w:cs="Arial"/>
          <w:b/>
          <w:bCs/>
          <w:lang w:val="en-US"/>
        </w:rPr>
        <w:t>At the Showstoppers @ Mobile World Congress event</w:t>
      </w:r>
      <w:r w:rsidR="003C40FF" w:rsidRPr="00DB5B7E">
        <w:rPr>
          <w:rFonts w:cs="Arial"/>
          <w:b/>
          <w:lang w:val="en-US"/>
        </w:rPr>
        <w:t xml:space="preserve"> 2016, </w:t>
      </w:r>
      <w:proofErr w:type="spellStart"/>
      <w:r w:rsidR="003C40FF" w:rsidRPr="00DB5B7E">
        <w:rPr>
          <w:rFonts w:cs="Arial"/>
          <w:b/>
          <w:lang w:val="en-US"/>
        </w:rPr>
        <w:t>Sennheiser</w:t>
      </w:r>
      <w:proofErr w:type="spellEnd"/>
      <w:r w:rsidR="00BC1C06">
        <w:rPr>
          <w:rFonts w:cs="Arial"/>
          <w:b/>
          <w:lang w:val="en-US"/>
        </w:rPr>
        <w:t xml:space="preserve"> is</w:t>
      </w:r>
      <w:r w:rsidR="00E22A66" w:rsidRPr="00DB5B7E">
        <w:rPr>
          <w:rFonts w:cs="Arial"/>
          <w:b/>
          <w:lang w:val="en-US"/>
        </w:rPr>
        <w:t xml:space="preserve"> </w:t>
      </w:r>
      <w:r w:rsidRPr="00DB5B7E">
        <w:rPr>
          <w:rFonts w:cs="Arial"/>
          <w:b/>
          <w:lang w:val="en-US"/>
        </w:rPr>
        <w:t>launch</w:t>
      </w:r>
      <w:r w:rsidR="00BC1C06">
        <w:rPr>
          <w:rFonts w:cs="Arial"/>
          <w:b/>
          <w:lang w:val="en-US"/>
        </w:rPr>
        <w:t>ing</w:t>
      </w:r>
      <w:r w:rsidR="00205432" w:rsidRPr="00DB5B7E">
        <w:rPr>
          <w:rFonts w:cs="Arial"/>
          <w:b/>
          <w:lang w:val="en-US"/>
        </w:rPr>
        <w:t xml:space="preserve"> the latest generation of its award-winning, </w:t>
      </w:r>
      <w:r w:rsidR="00E22A66" w:rsidRPr="00DB5B7E">
        <w:rPr>
          <w:rFonts w:cs="Arial"/>
          <w:b/>
          <w:lang w:val="en-US"/>
        </w:rPr>
        <w:t>PRESENCE™</w:t>
      </w:r>
      <w:r w:rsidR="0028032C">
        <w:rPr>
          <w:rFonts w:cs="Arial"/>
          <w:b/>
          <w:lang w:val="en-US"/>
        </w:rPr>
        <w:t xml:space="preserve"> Mobile </w:t>
      </w:r>
      <w:r w:rsidR="00E22A66" w:rsidRPr="00DB5B7E">
        <w:rPr>
          <w:rFonts w:cs="Arial"/>
          <w:b/>
          <w:lang w:val="en-US"/>
        </w:rPr>
        <w:t xml:space="preserve">Series </w:t>
      </w:r>
      <w:r w:rsidRPr="00DB5B7E">
        <w:rPr>
          <w:rFonts w:cs="Arial"/>
          <w:b/>
          <w:lang w:val="en-US"/>
        </w:rPr>
        <w:t>premium headsets</w:t>
      </w:r>
      <w:r w:rsidR="00205432" w:rsidRPr="00DB5B7E">
        <w:rPr>
          <w:rFonts w:cs="Arial"/>
          <w:b/>
          <w:lang w:val="en-US"/>
        </w:rPr>
        <w:t xml:space="preserve"> fo</w:t>
      </w:r>
      <w:r w:rsidR="002D7342" w:rsidRPr="00DB5B7E">
        <w:rPr>
          <w:rFonts w:cs="Arial"/>
          <w:b/>
          <w:lang w:val="en-US"/>
        </w:rPr>
        <w:t>r Unified C</w:t>
      </w:r>
      <w:r w:rsidR="00E22A66" w:rsidRPr="00DB5B7E">
        <w:rPr>
          <w:rFonts w:cs="Arial"/>
          <w:b/>
          <w:lang w:val="en-US"/>
        </w:rPr>
        <w:t>ommunications</w:t>
      </w:r>
      <w:r w:rsidR="002D7342" w:rsidRPr="00DB5B7E">
        <w:rPr>
          <w:rFonts w:cs="Arial"/>
          <w:b/>
          <w:lang w:val="en-US"/>
        </w:rPr>
        <w:t xml:space="preserve"> </w:t>
      </w:r>
      <w:r w:rsidR="0028032C">
        <w:rPr>
          <w:rFonts w:cs="Arial"/>
          <w:b/>
          <w:lang w:val="en-US"/>
        </w:rPr>
        <w:t xml:space="preserve">(UC) </w:t>
      </w:r>
      <w:r w:rsidR="002D7342" w:rsidRPr="00DB5B7E">
        <w:rPr>
          <w:rFonts w:cs="Arial"/>
          <w:b/>
          <w:lang w:val="en-US"/>
        </w:rPr>
        <w:t>- the essential choice for business professionals on the move or in the office.</w:t>
      </w:r>
      <w:r w:rsidR="00E22A66" w:rsidRPr="00DB5B7E">
        <w:rPr>
          <w:rFonts w:cs="Arial"/>
          <w:b/>
          <w:lang w:val="en-US"/>
        </w:rPr>
        <w:t xml:space="preserve"> </w:t>
      </w:r>
    </w:p>
    <w:p w:rsidR="002D7342" w:rsidRPr="00205432" w:rsidRDefault="002D7342" w:rsidP="00205432">
      <w:pPr>
        <w:rPr>
          <w:rFonts w:cs="Arial"/>
          <w:bCs/>
          <w:lang w:val="en-US"/>
        </w:rPr>
      </w:pPr>
    </w:p>
    <w:p w:rsidR="002D7342" w:rsidRPr="002D7342" w:rsidRDefault="008C08DE" w:rsidP="002D7342">
      <w:pPr>
        <w:rPr>
          <w:rFonts w:cs="Arial"/>
          <w:bCs/>
          <w:lang w:val="en-US"/>
        </w:rPr>
      </w:pPr>
      <w:r>
        <w:rPr>
          <w:rFonts w:cs="Arial"/>
          <w:bCs/>
          <w:noProof/>
          <w:lang w:val="da-DK" w:eastAsia="da-DK"/>
        </w:rPr>
        <w:drawing>
          <wp:anchor distT="0" distB="0" distL="114300" distR="114300" simplePos="0" relativeHeight="251658240" behindDoc="0" locked="0" layoutInCell="1" allowOverlap="1" wp14:anchorId="34DC3A8F" wp14:editId="7FBF41A8">
            <wp:simplePos x="0" y="0"/>
            <wp:positionH relativeFrom="margin">
              <wp:align>left</wp:align>
            </wp:positionH>
            <wp:positionV relativeFrom="paragraph">
              <wp:posOffset>96324</wp:posOffset>
            </wp:positionV>
            <wp:extent cx="1752600" cy="1752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ence-Headband-506476-Shoot-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14:sizeRelH relativeFrom="margin">
              <wp14:pctWidth>0</wp14:pctWidth>
            </wp14:sizeRelH>
            <wp14:sizeRelV relativeFrom="margin">
              <wp14:pctHeight>0</wp14:pctHeight>
            </wp14:sizeRelV>
          </wp:anchor>
        </w:drawing>
      </w:r>
      <w:r w:rsidR="00904AF8">
        <w:rPr>
          <w:rFonts w:cs="Arial"/>
          <w:bCs/>
          <w:lang w:val="en-US"/>
        </w:rPr>
        <w:t>Sennheiser</w:t>
      </w:r>
      <w:r w:rsidR="002D7342" w:rsidRPr="00205432">
        <w:rPr>
          <w:rFonts w:cs="Arial"/>
          <w:bCs/>
          <w:lang w:val="en-US"/>
        </w:rPr>
        <w:t xml:space="preserve"> PRESENCE™ </w:t>
      </w:r>
      <w:r w:rsidR="00904AF8">
        <w:rPr>
          <w:rFonts w:cs="Arial"/>
          <w:bCs/>
          <w:lang w:val="en-US"/>
        </w:rPr>
        <w:t xml:space="preserve">Bluetooth® </w:t>
      </w:r>
      <w:r w:rsidR="002D7342">
        <w:rPr>
          <w:rFonts w:cs="Arial"/>
          <w:bCs/>
          <w:lang w:val="en-US"/>
        </w:rPr>
        <w:t xml:space="preserve">headsets </w:t>
      </w:r>
      <w:r w:rsidR="002D7342" w:rsidRPr="00205432">
        <w:rPr>
          <w:rFonts w:cs="Arial"/>
          <w:bCs/>
          <w:lang w:val="en-US"/>
        </w:rPr>
        <w:t>are a popular choice for mobile professionals seeking a lightweight, slim headset solution that delivers outstanding HD sound quality. The audio specialist has now revisite</w:t>
      </w:r>
      <w:r w:rsidR="00904AF8">
        <w:rPr>
          <w:rFonts w:cs="Arial"/>
          <w:bCs/>
          <w:lang w:val="en-US"/>
        </w:rPr>
        <w:t xml:space="preserve">d its winning formula and </w:t>
      </w:r>
      <w:r w:rsidR="00BC1C06">
        <w:rPr>
          <w:rFonts w:cs="Arial"/>
          <w:bCs/>
          <w:lang w:val="en-US"/>
        </w:rPr>
        <w:t xml:space="preserve">is </w:t>
      </w:r>
      <w:r w:rsidR="00904AF8">
        <w:rPr>
          <w:rFonts w:cs="Arial"/>
          <w:bCs/>
          <w:lang w:val="en-US"/>
        </w:rPr>
        <w:t>introduc</w:t>
      </w:r>
      <w:r w:rsidR="00BC1C06">
        <w:rPr>
          <w:rFonts w:cs="Arial"/>
          <w:bCs/>
          <w:lang w:val="en-US"/>
        </w:rPr>
        <w:t>ing</w:t>
      </w:r>
      <w:r w:rsidR="00904AF8">
        <w:rPr>
          <w:rFonts w:cs="Arial"/>
          <w:bCs/>
          <w:lang w:val="en-US"/>
        </w:rPr>
        <w:t xml:space="preserve"> a new generation of </w:t>
      </w:r>
      <w:r w:rsidR="002D7342" w:rsidRPr="00205432">
        <w:rPr>
          <w:rFonts w:cs="Arial"/>
          <w:bCs/>
          <w:lang w:val="en-US"/>
        </w:rPr>
        <w:t xml:space="preserve">models </w:t>
      </w:r>
      <w:r w:rsidR="002D7342">
        <w:rPr>
          <w:rFonts w:cs="Arial"/>
          <w:bCs/>
          <w:lang w:val="en-US"/>
        </w:rPr>
        <w:t xml:space="preserve">offering </w:t>
      </w:r>
      <w:r w:rsidR="007325B1">
        <w:rPr>
          <w:rFonts w:cs="Arial"/>
          <w:bCs/>
          <w:lang w:val="en-US"/>
        </w:rPr>
        <w:t xml:space="preserve">an even </w:t>
      </w:r>
      <w:r w:rsidR="00520BB1">
        <w:rPr>
          <w:rFonts w:cs="Arial"/>
          <w:bCs/>
          <w:lang w:val="en-US"/>
        </w:rPr>
        <w:t>clearer communication experience</w:t>
      </w:r>
      <w:r w:rsidR="002D7342" w:rsidRPr="00205432">
        <w:rPr>
          <w:rFonts w:cs="Arial"/>
          <w:bCs/>
          <w:lang w:val="en-US"/>
        </w:rPr>
        <w:t xml:space="preserve"> </w:t>
      </w:r>
      <w:r w:rsidR="00904AF8">
        <w:rPr>
          <w:rFonts w:cs="Arial"/>
          <w:bCs/>
          <w:lang w:val="en-US"/>
        </w:rPr>
        <w:t xml:space="preserve">due to </w:t>
      </w:r>
      <w:r w:rsidR="00904AF8">
        <w:rPr>
          <w:rFonts w:cs="Arial"/>
          <w:lang w:val="en-US"/>
        </w:rPr>
        <w:t>enhanced</w:t>
      </w:r>
      <w:r w:rsidR="00904AF8" w:rsidRPr="002D7342">
        <w:rPr>
          <w:rFonts w:cs="Arial"/>
          <w:lang w:val="en-US"/>
        </w:rPr>
        <w:t xml:space="preserve"> noise filtering technologies</w:t>
      </w:r>
      <w:r w:rsidR="00904AF8">
        <w:rPr>
          <w:rFonts w:cs="Arial"/>
          <w:lang w:val="en-US"/>
        </w:rPr>
        <w:t>. In addition,</w:t>
      </w:r>
      <w:r w:rsidR="00904AF8" w:rsidRPr="002D7342">
        <w:rPr>
          <w:rFonts w:cs="Arial"/>
          <w:lang w:val="en-US"/>
        </w:rPr>
        <w:t xml:space="preserve"> </w:t>
      </w:r>
      <w:r w:rsidR="00904AF8">
        <w:rPr>
          <w:rFonts w:cs="Arial"/>
          <w:lang w:val="en-US"/>
        </w:rPr>
        <w:t xml:space="preserve">the headsets </w:t>
      </w:r>
      <w:r w:rsidR="00904AF8">
        <w:rPr>
          <w:rFonts w:cs="Arial"/>
          <w:bCs/>
          <w:lang w:val="en-US"/>
        </w:rPr>
        <w:t>improve</w:t>
      </w:r>
      <w:r w:rsidR="002D7342">
        <w:rPr>
          <w:rFonts w:cs="Arial"/>
          <w:bCs/>
          <w:lang w:val="en-US"/>
        </w:rPr>
        <w:t xml:space="preserve"> ease of use and flexibility</w:t>
      </w:r>
      <w:r w:rsidR="00904AF8">
        <w:rPr>
          <w:rFonts w:cs="Arial"/>
          <w:bCs/>
          <w:lang w:val="en-US"/>
        </w:rPr>
        <w:t xml:space="preserve"> with</w:t>
      </w:r>
      <w:r w:rsidR="00904AF8">
        <w:rPr>
          <w:rFonts w:cs="Arial"/>
          <w:lang w:val="en-US"/>
        </w:rPr>
        <w:t xml:space="preserve"> </w:t>
      </w:r>
      <w:r w:rsidR="002D7342" w:rsidRPr="002D7342">
        <w:rPr>
          <w:rFonts w:cs="Arial"/>
          <w:lang w:val="en-US"/>
        </w:rPr>
        <w:t xml:space="preserve">a wider choice of comfort-enhancing wearing styles. </w:t>
      </w:r>
    </w:p>
    <w:p w:rsidR="00205432" w:rsidRPr="00205432" w:rsidRDefault="00205432" w:rsidP="00205432">
      <w:pPr>
        <w:rPr>
          <w:rFonts w:cs="Arial"/>
          <w:b/>
          <w:bCs/>
          <w:lang w:val="en-US"/>
        </w:rPr>
      </w:pPr>
    </w:p>
    <w:p w:rsidR="00520BB1" w:rsidRPr="001A13A2" w:rsidRDefault="008C08DE" w:rsidP="00520BB1">
      <w:pPr>
        <w:rPr>
          <w:rFonts w:cs="Arial"/>
          <w:bCs/>
          <w:lang w:val="en-US"/>
        </w:rPr>
      </w:pPr>
      <w:r w:rsidRPr="00383B28">
        <w:rPr>
          <w:rFonts w:cs="Arial"/>
          <w:bCs/>
          <w:lang w:val="en-US"/>
        </w:rPr>
        <w:t xml:space="preserve">Raising the bar further with the </w:t>
      </w:r>
      <w:r w:rsidR="007325B1" w:rsidRPr="00383B28">
        <w:rPr>
          <w:rFonts w:cs="Arial"/>
          <w:bCs/>
          <w:lang w:val="en-US"/>
        </w:rPr>
        <w:t>enhanced</w:t>
      </w:r>
      <w:r w:rsidRPr="00383B28">
        <w:rPr>
          <w:rFonts w:cs="Arial"/>
          <w:bCs/>
          <w:lang w:val="en-US"/>
        </w:rPr>
        <w:t xml:space="preserve"> PRESENCE™</w:t>
      </w:r>
      <w:r w:rsidR="006373B6" w:rsidRPr="00383B28">
        <w:rPr>
          <w:rFonts w:cs="Arial"/>
          <w:bCs/>
          <w:lang w:val="en-US"/>
        </w:rPr>
        <w:t xml:space="preserve"> </w:t>
      </w:r>
      <w:r w:rsidR="0028032C">
        <w:rPr>
          <w:rFonts w:cs="Arial"/>
          <w:bCs/>
          <w:lang w:val="en-US"/>
        </w:rPr>
        <w:t xml:space="preserve">Mobile </w:t>
      </w:r>
      <w:r w:rsidR="006373B6" w:rsidRPr="00383B28">
        <w:rPr>
          <w:rFonts w:cs="Arial"/>
          <w:bCs/>
          <w:lang w:val="en-US"/>
        </w:rPr>
        <w:t>Series</w:t>
      </w:r>
      <w:r w:rsidRPr="00383B28">
        <w:rPr>
          <w:rFonts w:cs="Arial"/>
          <w:bCs/>
          <w:lang w:val="en-US"/>
        </w:rPr>
        <w:t>, Sennheiser’</w:t>
      </w:r>
      <w:r w:rsidR="006373B6" w:rsidRPr="00383B28">
        <w:rPr>
          <w:rFonts w:cs="Arial"/>
          <w:bCs/>
          <w:lang w:val="en-US"/>
        </w:rPr>
        <w:t xml:space="preserve">s mobile headsets </w:t>
      </w:r>
      <w:r w:rsidRPr="00383B28">
        <w:rPr>
          <w:rFonts w:cs="Arial"/>
          <w:bCs/>
          <w:lang w:val="en-US"/>
        </w:rPr>
        <w:t xml:space="preserve">now </w:t>
      </w:r>
      <w:r w:rsidR="006373B6" w:rsidRPr="00383B28">
        <w:rPr>
          <w:rFonts w:cs="Arial"/>
          <w:bCs/>
          <w:lang w:val="en-US"/>
        </w:rPr>
        <w:t>offer</w:t>
      </w:r>
      <w:r w:rsidR="004C090E" w:rsidRPr="00383B28">
        <w:rPr>
          <w:rFonts w:cs="Arial"/>
          <w:bCs/>
          <w:lang w:val="en-US"/>
        </w:rPr>
        <w:t xml:space="preserve"> </w:t>
      </w:r>
      <w:r w:rsidRPr="00383B28">
        <w:rPr>
          <w:rFonts w:cs="Arial"/>
          <w:bCs/>
          <w:lang w:val="en-US"/>
        </w:rPr>
        <w:t>better</w:t>
      </w:r>
      <w:r w:rsidR="00205432" w:rsidRPr="00383B28">
        <w:rPr>
          <w:rFonts w:cs="Arial"/>
          <w:bCs/>
          <w:lang w:val="en-US"/>
        </w:rPr>
        <w:t xml:space="preserve"> performance in </w:t>
      </w:r>
      <w:r w:rsidR="002D7342" w:rsidRPr="00383B28">
        <w:rPr>
          <w:rFonts w:cs="Arial"/>
          <w:bCs/>
          <w:lang w:val="en-US"/>
        </w:rPr>
        <w:t xml:space="preserve">the most </w:t>
      </w:r>
      <w:r w:rsidR="004C090E" w:rsidRPr="00383B28">
        <w:rPr>
          <w:rFonts w:cs="Arial"/>
          <w:bCs/>
          <w:lang w:val="en-US"/>
        </w:rPr>
        <w:t>challenging</w:t>
      </w:r>
      <w:r w:rsidR="002D7342" w:rsidRPr="00383B28">
        <w:rPr>
          <w:rFonts w:cs="Arial"/>
          <w:bCs/>
          <w:lang w:val="en-US"/>
        </w:rPr>
        <w:t xml:space="preserve"> </w:t>
      </w:r>
      <w:r w:rsidR="004C090E" w:rsidRPr="00383B28">
        <w:rPr>
          <w:rFonts w:cs="Arial"/>
          <w:bCs/>
          <w:lang w:val="en-US"/>
        </w:rPr>
        <w:t xml:space="preserve">sound </w:t>
      </w:r>
      <w:r w:rsidRPr="00383B28">
        <w:rPr>
          <w:rFonts w:cs="Arial"/>
          <w:bCs/>
          <w:lang w:val="en-US"/>
        </w:rPr>
        <w:t xml:space="preserve">environments, </w:t>
      </w:r>
      <w:r w:rsidR="006373B6" w:rsidRPr="00383B28">
        <w:rPr>
          <w:rFonts w:cs="Arial"/>
          <w:bCs/>
          <w:lang w:val="en-US"/>
        </w:rPr>
        <w:t>such as</w:t>
      </w:r>
      <w:r w:rsidR="004C090E" w:rsidRPr="00383B28">
        <w:rPr>
          <w:rFonts w:cs="Arial"/>
          <w:bCs/>
          <w:lang w:val="en-US"/>
        </w:rPr>
        <w:t xml:space="preserve"> </w:t>
      </w:r>
      <w:r w:rsidR="006373B6" w:rsidRPr="00383B28">
        <w:rPr>
          <w:rFonts w:cs="Arial"/>
          <w:bCs/>
          <w:lang w:val="en-US"/>
        </w:rPr>
        <w:t xml:space="preserve">in </w:t>
      </w:r>
      <w:r w:rsidR="00F11BAE" w:rsidRPr="00383B28">
        <w:rPr>
          <w:rFonts w:cs="Arial"/>
          <w:bCs/>
          <w:lang w:val="en-US"/>
        </w:rPr>
        <w:t>the</w:t>
      </w:r>
      <w:r w:rsidR="00205432" w:rsidRPr="00383B28">
        <w:rPr>
          <w:rFonts w:cs="Arial"/>
          <w:bCs/>
          <w:lang w:val="en-US"/>
        </w:rPr>
        <w:t xml:space="preserve"> office, </w:t>
      </w:r>
      <w:r w:rsidR="00F11BAE" w:rsidRPr="00383B28">
        <w:rPr>
          <w:rFonts w:cs="Arial"/>
          <w:bCs/>
          <w:lang w:val="en-US"/>
        </w:rPr>
        <w:t xml:space="preserve">in the </w:t>
      </w:r>
      <w:r w:rsidR="00520BB1" w:rsidRPr="00383B28">
        <w:rPr>
          <w:rFonts w:cs="Arial"/>
          <w:bCs/>
          <w:lang w:val="en-US"/>
        </w:rPr>
        <w:t xml:space="preserve">car </w:t>
      </w:r>
      <w:r w:rsidRPr="00383B28">
        <w:rPr>
          <w:rFonts w:cs="Arial"/>
          <w:bCs/>
          <w:lang w:val="en-US"/>
        </w:rPr>
        <w:t>or</w:t>
      </w:r>
      <w:r w:rsidR="004C090E" w:rsidRPr="00383B28">
        <w:rPr>
          <w:rFonts w:cs="Arial"/>
          <w:bCs/>
          <w:lang w:val="en-US"/>
        </w:rPr>
        <w:t xml:space="preserve"> </w:t>
      </w:r>
      <w:r w:rsidR="00BC1C06">
        <w:rPr>
          <w:rFonts w:cs="Arial"/>
          <w:bCs/>
          <w:lang w:val="en-US"/>
        </w:rPr>
        <w:t xml:space="preserve">when </w:t>
      </w:r>
      <w:r w:rsidR="002A537B" w:rsidRPr="00383B28">
        <w:rPr>
          <w:rFonts w:cs="Arial"/>
          <w:bCs/>
          <w:lang w:val="en-US"/>
        </w:rPr>
        <w:t xml:space="preserve">in </w:t>
      </w:r>
      <w:r w:rsidR="00F11BAE" w:rsidRPr="00383B28">
        <w:rPr>
          <w:rFonts w:cs="Arial"/>
          <w:bCs/>
          <w:lang w:val="en-US"/>
        </w:rPr>
        <w:t xml:space="preserve">windy </w:t>
      </w:r>
      <w:r w:rsidR="002A537B" w:rsidRPr="00383B28">
        <w:rPr>
          <w:rFonts w:cs="Arial"/>
          <w:bCs/>
          <w:lang w:val="en-US"/>
        </w:rPr>
        <w:t xml:space="preserve">outdoor </w:t>
      </w:r>
      <w:r w:rsidR="002A537B" w:rsidRPr="001A13A2">
        <w:rPr>
          <w:rFonts w:cs="Arial"/>
          <w:bCs/>
          <w:lang w:val="en-US"/>
        </w:rPr>
        <w:t>surroundings</w:t>
      </w:r>
      <w:r w:rsidRPr="001A13A2">
        <w:rPr>
          <w:rFonts w:cs="Arial"/>
          <w:bCs/>
          <w:lang w:val="en-US"/>
        </w:rPr>
        <w:t>.</w:t>
      </w:r>
      <w:r w:rsidR="00205432" w:rsidRPr="001A13A2">
        <w:rPr>
          <w:rFonts w:cs="Arial"/>
          <w:bCs/>
          <w:lang w:val="en-US"/>
        </w:rPr>
        <w:t xml:space="preserve"> PRESENCE™ </w:t>
      </w:r>
      <w:r w:rsidRPr="001A13A2">
        <w:rPr>
          <w:rFonts w:cs="Arial"/>
          <w:bCs/>
          <w:lang w:val="en-US"/>
        </w:rPr>
        <w:t xml:space="preserve">has been </w:t>
      </w:r>
      <w:r w:rsidR="006373B6" w:rsidRPr="001A13A2">
        <w:rPr>
          <w:rFonts w:cs="Arial"/>
          <w:bCs/>
          <w:lang w:val="en-US"/>
        </w:rPr>
        <w:t>improved</w:t>
      </w:r>
      <w:r w:rsidRPr="001A13A2">
        <w:rPr>
          <w:rFonts w:cs="Arial"/>
          <w:bCs/>
          <w:lang w:val="en-US"/>
        </w:rPr>
        <w:t xml:space="preserve"> to more</w:t>
      </w:r>
      <w:r w:rsidR="00520BB1" w:rsidRPr="001A13A2">
        <w:rPr>
          <w:rFonts w:cs="Arial"/>
          <w:bCs/>
          <w:lang w:val="en-US"/>
        </w:rPr>
        <w:t xml:space="preserve"> effectively</w:t>
      </w:r>
      <w:r w:rsidRPr="001A13A2">
        <w:rPr>
          <w:rFonts w:cs="Arial"/>
          <w:bCs/>
          <w:lang w:val="en-US"/>
        </w:rPr>
        <w:t xml:space="preserve"> reduce </w:t>
      </w:r>
      <w:r w:rsidR="00205432" w:rsidRPr="001A13A2">
        <w:rPr>
          <w:rFonts w:cs="Arial"/>
          <w:bCs/>
          <w:lang w:val="en-US"/>
        </w:rPr>
        <w:t xml:space="preserve">background noise </w:t>
      </w:r>
      <w:r w:rsidRPr="001A13A2">
        <w:rPr>
          <w:rFonts w:cs="Arial"/>
          <w:bCs/>
          <w:lang w:val="en-US"/>
        </w:rPr>
        <w:t>and</w:t>
      </w:r>
      <w:r w:rsidR="00205432" w:rsidRPr="001A13A2">
        <w:rPr>
          <w:rFonts w:cs="Arial"/>
          <w:bCs/>
          <w:lang w:val="en-US"/>
        </w:rPr>
        <w:t xml:space="preserve"> </w:t>
      </w:r>
      <w:r w:rsidR="004C090E" w:rsidRPr="001A13A2">
        <w:rPr>
          <w:rFonts w:cs="Arial"/>
          <w:bCs/>
          <w:lang w:val="en-US"/>
        </w:rPr>
        <w:t>provide</w:t>
      </w:r>
      <w:r w:rsidR="00205432" w:rsidRPr="001A13A2">
        <w:rPr>
          <w:rFonts w:cs="Arial"/>
          <w:bCs/>
          <w:lang w:val="en-US"/>
        </w:rPr>
        <w:t xml:space="preserve"> the consistent</w:t>
      </w:r>
      <w:r w:rsidR="00520BB1" w:rsidRPr="001A13A2">
        <w:rPr>
          <w:rFonts w:cs="Arial"/>
          <w:bCs/>
          <w:lang w:val="en-US"/>
        </w:rPr>
        <w:t xml:space="preserve">, clear </w:t>
      </w:r>
      <w:r w:rsidR="00205432" w:rsidRPr="001A13A2">
        <w:rPr>
          <w:rFonts w:cs="Arial"/>
          <w:bCs/>
          <w:lang w:val="en-US"/>
        </w:rPr>
        <w:t xml:space="preserve">listening experience that professional communication demands. This </w:t>
      </w:r>
      <w:r w:rsidR="002A537B" w:rsidRPr="001A13A2">
        <w:rPr>
          <w:rFonts w:cs="Arial"/>
          <w:bCs/>
          <w:lang w:val="en-US"/>
        </w:rPr>
        <w:t>superior</w:t>
      </w:r>
      <w:r w:rsidR="00205432" w:rsidRPr="001A13A2">
        <w:rPr>
          <w:rFonts w:cs="Arial"/>
          <w:bCs/>
          <w:lang w:val="en-US"/>
        </w:rPr>
        <w:t xml:space="preserve"> audio performance is ensured by </w:t>
      </w:r>
      <w:r w:rsidR="00A91070" w:rsidRPr="001A13A2">
        <w:rPr>
          <w:rFonts w:cs="Arial"/>
          <w:bCs/>
          <w:lang w:val="en-US"/>
        </w:rPr>
        <w:t xml:space="preserve">a best-in-class system based on </w:t>
      </w:r>
      <w:r w:rsidR="00205432" w:rsidRPr="001A13A2">
        <w:rPr>
          <w:rFonts w:cs="Arial"/>
          <w:bCs/>
          <w:lang w:val="en-US"/>
        </w:rPr>
        <w:t xml:space="preserve">three </w:t>
      </w:r>
      <w:r w:rsidR="002A537B" w:rsidRPr="001A13A2">
        <w:rPr>
          <w:rFonts w:cs="Arial"/>
          <w:bCs/>
          <w:lang w:val="en-US"/>
        </w:rPr>
        <w:t xml:space="preserve">digital </w:t>
      </w:r>
      <w:r w:rsidR="00205432" w:rsidRPr="001A13A2">
        <w:rPr>
          <w:rFonts w:cs="Arial"/>
          <w:bCs/>
          <w:lang w:val="en-US"/>
        </w:rPr>
        <w:t xml:space="preserve">microphones, working seamlessly </w:t>
      </w:r>
      <w:r w:rsidR="00A91070" w:rsidRPr="001A13A2">
        <w:rPr>
          <w:rFonts w:cs="Arial"/>
          <w:bCs/>
          <w:lang w:val="en-US"/>
        </w:rPr>
        <w:t xml:space="preserve">together </w:t>
      </w:r>
      <w:r w:rsidR="00205432" w:rsidRPr="001A13A2">
        <w:rPr>
          <w:rFonts w:cs="Arial"/>
          <w:bCs/>
          <w:lang w:val="en-US"/>
        </w:rPr>
        <w:t xml:space="preserve">with a suite of advanced </w:t>
      </w:r>
      <w:r w:rsidR="0042794C" w:rsidRPr="001A13A2">
        <w:rPr>
          <w:rFonts w:cs="Arial"/>
          <w:bCs/>
          <w:lang w:val="en-US"/>
        </w:rPr>
        <w:t>technologies</w:t>
      </w:r>
      <w:r w:rsidR="002D7342" w:rsidRPr="001A13A2">
        <w:rPr>
          <w:rFonts w:cs="Arial"/>
          <w:bCs/>
          <w:lang w:val="en-US"/>
        </w:rPr>
        <w:t>, such as Sennheiser’s</w:t>
      </w:r>
      <w:r w:rsidR="002A537B" w:rsidRPr="001A13A2">
        <w:rPr>
          <w:rFonts w:cs="Arial"/>
          <w:bCs/>
          <w:lang w:val="en-US"/>
        </w:rPr>
        <w:t xml:space="preserve"> </w:t>
      </w:r>
      <w:r w:rsidR="001418FD" w:rsidRPr="001A13A2">
        <w:rPr>
          <w:rFonts w:cs="Arial"/>
          <w:bCs/>
          <w:lang w:val="en-US"/>
        </w:rPr>
        <w:t>new</w:t>
      </w:r>
      <w:r w:rsidR="002A537B" w:rsidRPr="001A13A2">
        <w:rPr>
          <w:rFonts w:cs="Arial"/>
          <w:bCs/>
          <w:lang w:val="en-US"/>
        </w:rPr>
        <w:t>,</w:t>
      </w:r>
      <w:r w:rsidR="001418FD" w:rsidRPr="001A13A2">
        <w:rPr>
          <w:rFonts w:cs="Arial"/>
          <w:bCs/>
          <w:lang w:val="en-US"/>
        </w:rPr>
        <w:t xml:space="preserve"> </w:t>
      </w:r>
      <w:r w:rsidR="00CE34C6" w:rsidRPr="001A13A2">
        <w:rPr>
          <w:rFonts w:cs="Arial"/>
          <w:bCs/>
          <w:lang w:val="en-US"/>
        </w:rPr>
        <w:t>A</w:t>
      </w:r>
      <w:r w:rsidR="002A537B" w:rsidRPr="001A13A2">
        <w:rPr>
          <w:rFonts w:cs="Arial"/>
          <w:bCs/>
          <w:lang w:val="en-US"/>
        </w:rPr>
        <w:t>dvanced Own-Voice-Detector</w:t>
      </w:r>
      <w:r w:rsidR="001418FD" w:rsidRPr="001A13A2">
        <w:rPr>
          <w:rFonts w:cs="Arial"/>
          <w:bCs/>
          <w:lang w:val="en-US"/>
        </w:rPr>
        <w:t xml:space="preserve">, </w:t>
      </w:r>
      <w:proofErr w:type="spellStart"/>
      <w:r w:rsidR="002D7342" w:rsidRPr="001A13A2">
        <w:rPr>
          <w:rFonts w:cs="Arial"/>
          <w:bCs/>
          <w:lang w:val="en-US"/>
        </w:rPr>
        <w:t>SpeakFocus</w:t>
      </w:r>
      <w:proofErr w:type="spellEnd"/>
      <w:r w:rsidR="002D7342" w:rsidRPr="001A13A2">
        <w:rPr>
          <w:rFonts w:cs="Arial"/>
          <w:bCs/>
          <w:lang w:val="en-US"/>
        </w:rPr>
        <w:t>™</w:t>
      </w:r>
      <w:r w:rsidR="00807CDC" w:rsidRPr="001A13A2">
        <w:rPr>
          <w:rFonts w:cs="Arial"/>
          <w:bCs/>
          <w:lang w:val="en-US"/>
        </w:rPr>
        <w:t>*</w:t>
      </w:r>
      <w:r w:rsidR="0028032C" w:rsidRPr="001A13A2">
        <w:rPr>
          <w:rFonts w:cs="Arial"/>
          <w:bCs/>
          <w:lang w:val="en-US"/>
        </w:rPr>
        <w:t xml:space="preserve"> and</w:t>
      </w:r>
      <w:r w:rsidR="00674987" w:rsidRPr="001A13A2">
        <w:rPr>
          <w:rFonts w:cs="Arial"/>
          <w:bCs/>
          <w:lang w:val="en-US"/>
        </w:rPr>
        <w:t xml:space="preserve"> </w:t>
      </w:r>
      <w:proofErr w:type="spellStart"/>
      <w:r w:rsidR="00205432" w:rsidRPr="001A13A2">
        <w:rPr>
          <w:rFonts w:cs="Arial"/>
          <w:bCs/>
          <w:lang w:val="en-US"/>
        </w:rPr>
        <w:t>WindSafe</w:t>
      </w:r>
      <w:proofErr w:type="spellEnd"/>
      <w:r w:rsidR="00205432" w:rsidRPr="001A13A2">
        <w:rPr>
          <w:rFonts w:cs="Arial"/>
          <w:bCs/>
          <w:lang w:val="en-US"/>
        </w:rPr>
        <w:t>™</w:t>
      </w:r>
      <w:r w:rsidR="00807CDC" w:rsidRPr="001A13A2">
        <w:rPr>
          <w:rFonts w:cs="Arial"/>
          <w:bCs/>
          <w:lang w:val="en-US"/>
        </w:rPr>
        <w:t>**</w:t>
      </w:r>
      <w:r w:rsidR="002D7342" w:rsidRPr="001A13A2">
        <w:rPr>
          <w:rFonts w:cs="Arial"/>
          <w:bCs/>
          <w:lang w:val="en-US"/>
        </w:rPr>
        <w:t xml:space="preserve">. </w:t>
      </w:r>
    </w:p>
    <w:p w:rsidR="002D7342" w:rsidRPr="001A13A2" w:rsidRDefault="002D7342" w:rsidP="00205432">
      <w:pPr>
        <w:rPr>
          <w:rFonts w:cs="Arial"/>
          <w:bCs/>
          <w:lang w:val="en-US"/>
        </w:rPr>
      </w:pPr>
    </w:p>
    <w:p w:rsidR="00383B28" w:rsidRPr="001A13A2" w:rsidRDefault="001418FD" w:rsidP="00205432">
      <w:pPr>
        <w:rPr>
          <w:rFonts w:cs="Arial"/>
          <w:bCs/>
          <w:lang w:val="en-US"/>
        </w:rPr>
      </w:pPr>
      <w:r w:rsidRPr="001A13A2">
        <w:rPr>
          <w:rFonts w:cs="Arial"/>
          <w:bCs/>
          <w:lang w:val="en-US"/>
        </w:rPr>
        <w:t>Sennheiser’s</w:t>
      </w:r>
      <w:r w:rsidR="00CE34C6" w:rsidRPr="001A13A2">
        <w:rPr>
          <w:rFonts w:cs="Arial"/>
          <w:bCs/>
          <w:lang w:val="en-US"/>
        </w:rPr>
        <w:t xml:space="preserve"> A</w:t>
      </w:r>
      <w:r w:rsidR="002A537B" w:rsidRPr="001A13A2">
        <w:rPr>
          <w:rFonts w:cs="Arial"/>
          <w:bCs/>
          <w:lang w:val="en-US"/>
        </w:rPr>
        <w:t>dvanced</w:t>
      </w:r>
      <w:r w:rsidR="00520BB1" w:rsidRPr="001A13A2">
        <w:rPr>
          <w:rFonts w:cs="Arial"/>
          <w:bCs/>
          <w:lang w:val="en-US"/>
        </w:rPr>
        <w:t xml:space="preserve"> </w:t>
      </w:r>
      <w:r w:rsidR="002A537B" w:rsidRPr="001A13A2">
        <w:rPr>
          <w:rFonts w:cs="Arial"/>
          <w:bCs/>
          <w:lang w:val="en-US"/>
        </w:rPr>
        <w:t>Own-Voice-De</w:t>
      </w:r>
      <w:r w:rsidR="00CE34C6" w:rsidRPr="001A13A2">
        <w:rPr>
          <w:rFonts w:cs="Arial"/>
          <w:bCs/>
          <w:lang w:val="en-US"/>
        </w:rPr>
        <w:t>te</w:t>
      </w:r>
      <w:r w:rsidR="002A537B" w:rsidRPr="001A13A2">
        <w:rPr>
          <w:rFonts w:cs="Arial"/>
          <w:bCs/>
          <w:lang w:val="en-US"/>
        </w:rPr>
        <w:t xml:space="preserve">ctor </w:t>
      </w:r>
      <w:r w:rsidR="00CE34C6" w:rsidRPr="001A13A2">
        <w:rPr>
          <w:rFonts w:cs="Arial"/>
          <w:bCs/>
          <w:lang w:val="en-US"/>
        </w:rPr>
        <w:t>continuously monitors the environment to determine whether the user’s voice is present or not. When detected, the</w:t>
      </w:r>
      <w:r w:rsidR="00183BD8" w:rsidRPr="001A13A2">
        <w:rPr>
          <w:rFonts w:cs="Arial"/>
          <w:bCs/>
          <w:lang w:val="en-US"/>
        </w:rPr>
        <w:t xml:space="preserve"> state-of-the-art</w:t>
      </w:r>
      <w:r w:rsidR="00CE34C6" w:rsidRPr="001A13A2">
        <w:rPr>
          <w:rFonts w:cs="Arial"/>
          <w:bCs/>
          <w:lang w:val="en-US"/>
        </w:rPr>
        <w:t xml:space="preserve"> </w:t>
      </w:r>
      <w:r w:rsidR="00183BD8" w:rsidRPr="001A13A2">
        <w:rPr>
          <w:rFonts w:cs="Arial"/>
          <w:bCs/>
          <w:lang w:val="en-US"/>
        </w:rPr>
        <w:t>system</w:t>
      </w:r>
      <w:r w:rsidR="00CE34C6" w:rsidRPr="001A13A2">
        <w:rPr>
          <w:rFonts w:cs="Arial"/>
          <w:bCs/>
          <w:lang w:val="en-US"/>
        </w:rPr>
        <w:t xml:space="preserve"> reacts </w:t>
      </w:r>
      <w:r w:rsidR="00183BD8" w:rsidRPr="001A13A2">
        <w:rPr>
          <w:rFonts w:cs="Arial"/>
          <w:bCs/>
          <w:lang w:val="en-US"/>
        </w:rPr>
        <w:t xml:space="preserve">immediately </w:t>
      </w:r>
      <w:r w:rsidR="00CE34C6" w:rsidRPr="001A13A2">
        <w:rPr>
          <w:rFonts w:cs="Arial"/>
          <w:bCs/>
          <w:lang w:val="en-US"/>
        </w:rPr>
        <w:t>to provide</w:t>
      </w:r>
      <w:r w:rsidR="002D7342" w:rsidRPr="001A13A2">
        <w:rPr>
          <w:rFonts w:cs="Arial"/>
          <w:bCs/>
          <w:lang w:val="en-US"/>
        </w:rPr>
        <w:t xml:space="preserve"> </w:t>
      </w:r>
      <w:r w:rsidR="00CE34C6" w:rsidRPr="001A13A2">
        <w:rPr>
          <w:rFonts w:cs="Arial"/>
          <w:bCs/>
          <w:lang w:val="en-US"/>
        </w:rPr>
        <w:t xml:space="preserve">optimal speech intelligibility </w:t>
      </w:r>
      <w:r w:rsidR="00183BD8" w:rsidRPr="001A13A2">
        <w:rPr>
          <w:rFonts w:cs="Arial"/>
          <w:bCs/>
          <w:lang w:val="en-US"/>
        </w:rPr>
        <w:t xml:space="preserve">while at the same time </w:t>
      </w:r>
      <w:r w:rsidR="00CE34C6" w:rsidRPr="001A13A2">
        <w:rPr>
          <w:rFonts w:cs="Arial"/>
          <w:bCs/>
          <w:lang w:val="en-US"/>
        </w:rPr>
        <w:t>reduc</w:t>
      </w:r>
      <w:r w:rsidR="00FA267E" w:rsidRPr="001A13A2">
        <w:rPr>
          <w:rFonts w:cs="Arial"/>
          <w:bCs/>
          <w:lang w:val="en-US"/>
        </w:rPr>
        <w:t>ing disturbing background noise</w:t>
      </w:r>
      <w:r w:rsidR="00CE34C6" w:rsidRPr="001A13A2">
        <w:rPr>
          <w:rFonts w:cs="Arial"/>
          <w:bCs/>
          <w:lang w:val="en-US"/>
        </w:rPr>
        <w:t xml:space="preserve">. </w:t>
      </w:r>
    </w:p>
    <w:p w:rsidR="00383B28" w:rsidRPr="001A13A2" w:rsidRDefault="00383B28" w:rsidP="00205432">
      <w:pPr>
        <w:rPr>
          <w:rFonts w:cs="Arial"/>
          <w:bCs/>
          <w:lang w:val="en-US"/>
        </w:rPr>
      </w:pPr>
    </w:p>
    <w:p w:rsidR="00205432" w:rsidRPr="00205432" w:rsidRDefault="00CE34C6" w:rsidP="00205432">
      <w:pPr>
        <w:rPr>
          <w:rFonts w:cs="Arial"/>
          <w:bCs/>
          <w:lang w:val="en-US"/>
        </w:rPr>
      </w:pPr>
      <w:r w:rsidRPr="001A13A2">
        <w:rPr>
          <w:rFonts w:cs="Arial"/>
          <w:bCs/>
          <w:lang w:val="en-US"/>
        </w:rPr>
        <w:t xml:space="preserve">When the </w:t>
      </w:r>
      <w:r w:rsidR="00183BD8" w:rsidRPr="001A13A2">
        <w:rPr>
          <w:rFonts w:cs="Arial"/>
          <w:bCs/>
          <w:lang w:val="en-US"/>
        </w:rPr>
        <w:t xml:space="preserve">user </w:t>
      </w:r>
      <w:r w:rsidR="00BC1C06">
        <w:rPr>
          <w:rFonts w:cs="Arial"/>
          <w:bCs/>
          <w:lang w:val="en-US"/>
        </w:rPr>
        <w:t>is not speaking</w:t>
      </w:r>
      <w:r w:rsidR="00183BD8" w:rsidRPr="001A13A2">
        <w:rPr>
          <w:rFonts w:cs="Arial"/>
          <w:bCs/>
          <w:lang w:val="en-US"/>
        </w:rPr>
        <w:t>, a new, integrated</w:t>
      </w:r>
      <w:r w:rsidR="00807CDC" w:rsidRPr="001A13A2">
        <w:rPr>
          <w:rFonts w:cs="Arial"/>
          <w:bCs/>
          <w:lang w:val="en-US"/>
        </w:rPr>
        <w:t xml:space="preserve"> </w:t>
      </w:r>
      <w:r w:rsidR="00205432" w:rsidRPr="001A13A2">
        <w:rPr>
          <w:rFonts w:cs="Arial"/>
          <w:bCs/>
          <w:lang w:val="en-US"/>
        </w:rPr>
        <w:t xml:space="preserve">feature </w:t>
      </w:r>
      <w:r w:rsidR="00520BB1" w:rsidRPr="001A13A2">
        <w:rPr>
          <w:rFonts w:cs="Arial"/>
          <w:bCs/>
          <w:lang w:val="en-US"/>
        </w:rPr>
        <w:t xml:space="preserve">automatically </w:t>
      </w:r>
      <w:r w:rsidRPr="001A13A2">
        <w:rPr>
          <w:rFonts w:cs="Arial"/>
          <w:bCs/>
          <w:lang w:val="en-US"/>
        </w:rPr>
        <w:t xml:space="preserve">and gradually </w:t>
      </w:r>
      <w:r w:rsidR="00807CDC" w:rsidRPr="001A13A2">
        <w:rPr>
          <w:rFonts w:cs="Arial"/>
          <w:bCs/>
          <w:lang w:val="en-US"/>
        </w:rPr>
        <w:t>diminishes</w:t>
      </w:r>
      <w:r w:rsidR="00205432" w:rsidRPr="001A13A2">
        <w:rPr>
          <w:rFonts w:cs="Arial"/>
          <w:bCs/>
          <w:lang w:val="en-US"/>
        </w:rPr>
        <w:t xml:space="preserve"> </w:t>
      </w:r>
      <w:r w:rsidR="00183BD8" w:rsidRPr="001A13A2">
        <w:rPr>
          <w:rFonts w:cs="Arial"/>
          <w:bCs/>
          <w:lang w:val="en-US"/>
        </w:rPr>
        <w:t xml:space="preserve">all </w:t>
      </w:r>
      <w:r w:rsidR="00807CDC" w:rsidRPr="001A13A2">
        <w:rPr>
          <w:rFonts w:cs="Arial"/>
          <w:bCs/>
          <w:lang w:val="en-US"/>
        </w:rPr>
        <w:t xml:space="preserve">distracting </w:t>
      </w:r>
      <w:r w:rsidR="00205432" w:rsidRPr="001A13A2">
        <w:rPr>
          <w:rFonts w:cs="Arial"/>
          <w:bCs/>
          <w:lang w:val="en-US"/>
        </w:rPr>
        <w:t>background noise</w:t>
      </w:r>
      <w:r w:rsidR="00807CDC" w:rsidRPr="001A13A2">
        <w:rPr>
          <w:rFonts w:cs="Arial"/>
          <w:bCs/>
          <w:lang w:val="en-US"/>
        </w:rPr>
        <w:t>s</w:t>
      </w:r>
      <w:r w:rsidR="00674987" w:rsidRPr="001A13A2">
        <w:rPr>
          <w:rFonts w:cs="Arial"/>
          <w:bCs/>
          <w:lang w:val="en-US"/>
        </w:rPr>
        <w:t>,</w:t>
      </w:r>
      <w:r w:rsidR="00205432" w:rsidRPr="001A13A2">
        <w:rPr>
          <w:rFonts w:cs="Arial"/>
          <w:bCs/>
          <w:lang w:val="en-US"/>
        </w:rPr>
        <w:t xml:space="preserve"> </w:t>
      </w:r>
      <w:r w:rsidRPr="001A13A2">
        <w:rPr>
          <w:rFonts w:cs="Arial"/>
          <w:bCs/>
          <w:lang w:val="en-US"/>
        </w:rPr>
        <w:t>such as</w:t>
      </w:r>
      <w:r w:rsidR="00205432" w:rsidRPr="001A13A2">
        <w:rPr>
          <w:rFonts w:cs="Arial"/>
          <w:bCs/>
          <w:lang w:val="en-US"/>
        </w:rPr>
        <w:t xml:space="preserve"> keyboard </w:t>
      </w:r>
      <w:r w:rsidR="00807CDC" w:rsidRPr="001A13A2">
        <w:rPr>
          <w:rFonts w:cs="Arial"/>
          <w:bCs/>
          <w:lang w:val="en-US"/>
        </w:rPr>
        <w:t>or paper</w:t>
      </w:r>
      <w:r w:rsidR="007325B1" w:rsidRPr="001A13A2">
        <w:rPr>
          <w:rFonts w:cs="Arial"/>
          <w:bCs/>
          <w:lang w:val="en-US"/>
        </w:rPr>
        <w:t xml:space="preserve"> rustling</w:t>
      </w:r>
      <w:r w:rsidR="00807CDC" w:rsidRPr="001A13A2">
        <w:rPr>
          <w:rFonts w:cs="Arial"/>
          <w:bCs/>
          <w:lang w:val="en-US"/>
        </w:rPr>
        <w:t xml:space="preserve"> </w:t>
      </w:r>
      <w:r w:rsidR="00205432" w:rsidRPr="001A13A2">
        <w:rPr>
          <w:rFonts w:cs="Arial"/>
          <w:bCs/>
          <w:lang w:val="en-US"/>
        </w:rPr>
        <w:t>sounds</w:t>
      </w:r>
      <w:r w:rsidR="002D7342" w:rsidRPr="001A13A2">
        <w:rPr>
          <w:rFonts w:cs="Arial"/>
          <w:bCs/>
          <w:lang w:val="en-US"/>
        </w:rPr>
        <w:t xml:space="preserve">, </w:t>
      </w:r>
      <w:r w:rsidR="00183BD8" w:rsidRPr="001A13A2">
        <w:rPr>
          <w:rFonts w:cs="Arial"/>
          <w:bCs/>
          <w:lang w:val="en-US"/>
        </w:rPr>
        <w:t>to make</w:t>
      </w:r>
      <w:r w:rsidR="002D7342" w:rsidRPr="001A13A2">
        <w:rPr>
          <w:rFonts w:cs="Arial"/>
          <w:bCs/>
          <w:lang w:val="en-US"/>
        </w:rPr>
        <w:t xml:space="preserve"> the communication experience </w:t>
      </w:r>
      <w:r w:rsidR="001418FD" w:rsidRPr="001A13A2">
        <w:rPr>
          <w:rFonts w:cs="Arial"/>
          <w:bCs/>
          <w:lang w:val="en-US"/>
        </w:rPr>
        <w:t>even</w:t>
      </w:r>
      <w:r w:rsidR="00674987" w:rsidRPr="001A13A2">
        <w:rPr>
          <w:rFonts w:cs="Arial"/>
          <w:bCs/>
          <w:lang w:val="en-US"/>
        </w:rPr>
        <w:t xml:space="preserve"> </w:t>
      </w:r>
      <w:r w:rsidR="002D7342" w:rsidRPr="001A13A2">
        <w:rPr>
          <w:rFonts w:cs="Arial"/>
          <w:bCs/>
          <w:lang w:val="en-US"/>
        </w:rPr>
        <w:lastRenderedPageBreak/>
        <w:t>more enjoyable for the listener</w:t>
      </w:r>
      <w:r w:rsidR="00205432" w:rsidRPr="001A13A2">
        <w:rPr>
          <w:rFonts w:cs="Arial"/>
          <w:bCs/>
          <w:lang w:val="en-US"/>
        </w:rPr>
        <w:t xml:space="preserve">. </w:t>
      </w:r>
      <w:r w:rsidR="00520BB1" w:rsidRPr="001A13A2">
        <w:rPr>
          <w:rFonts w:cs="Arial"/>
          <w:bCs/>
          <w:lang w:val="en-US"/>
        </w:rPr>
        <w:t>A</w:t>
      </w:r>
      <w:r w:rsidR="00205432" w:rsidRPr="001A13A2">
        <w:rPr>
          <w:rFonts w:cs="Arial"/>
          <w:bCs/>
          <w:lang w:val="en-US"/>
        </w:rPr>
        <w:t xml:space="preserve">s soon as the user starts </w:t>
      </w:r>
      <w:r w:rsidR="00BC1C06">
        <w:rPr>
          <w:rFonts w:cs="Arial"/>
          <w:bCs/>
          <w:lang w:val="en-US"/>
        </w:rPr>
        <w:t xml:space="preserve">to </w:t>
      </w:r>
      <w:r w:rsidR="00674987" w:rsidRPr="001A13A2">
        <w:rPr>
          <w:rFonts w:cs="Arial"/>
          <w:bCs/>
          <w:lang w:val="en-US"/>
        </w:rPr>
        <w:t>speak</w:t>
      </w:r>
      <w:r w:rsidR="00205432" w:rsidRPr="001A13A2">
        <w:rPr>
          <w:rFonts w:cs="Arial"/>
          <w:bCs/>
          <w:lang w:val="en-US"/>
        </w:rPr>
        <w:t xml:space="preserve"> again</w:t>
      </w:r>
      <w:r w:rsidR="00520BB1" w:rsidRPr="001A13A2">
        <w:rPr>
          <w:rFonts w:cs="Arial"/>
          <w:bCs/>
          <w:lang w:val="en-US"/>
        </w:rPr>
        <w:t>,</w:t>
      </w:r>
      <w:r w:rsidR="00205432" w:rsidRPr="001A13A2">
        <w:rPr>
          <w:rFonts w:cs="Arial"/>
          <w:bCs/>
          <w:lang w:val="en-US"/>
        </w:rPr>
        <w:t xml:space="preserve"> </w:t>
      </w:r>
      <w:r w:rsidR="00520BB1" w:rsidRPr="001A13A2">
        <w:rPr>
          <w:rFonts w:cs="Arial"/>
          <w:bCs/>
          <w:lang w:val="en-US"/>
        </w:rPr>
        <w:t xml:space="preserve">the </w:t>
      </w:r>
      <w:r w:rsidR="00183BD8" w:rsidRPr="001A13A2">
        <w:rPr>
          <w:rFonts w:cs="Arial"/>
          <w:bCs/>
          <w:lang w:val="en-US"/>
        </w:rPr>
        <w:t xml:space="preserve">intelligent </w:t>
      </w:r>
      <w:r w:rsidR="00520BB1" w:rsidRPr="001A13A2">
        <w:rPr>
          <w:rFonts w:cs="Arial"/>
          <w:bCs/>
          <w:lang w:val="en-US"/>
        </w:rPr>
        <w:t xml:space="preserve">system reacts instantly </w:t>
      </w:r>
      <w:r w:rsidR="00205432" w:rsidRPr="001A13A2">
        <w:rPr>
          <w:rFonts w:cs="Arial"/>
          <w:bCs/>
          <w:lang w:val="en-US"/>
        </w:rPr>
        <w:t>to deliver optimal speech quality.</w:t>
      </w:r>
      <w:r w:rsidR="00205432" w:rsidRPr="00205432">
        <w:rPr>
          <w:rFonts w:cs="Arial"/>
          <w:bCs/>
          <w:lang w:val="en-US"/>
        </w:rPr>
        <w:t xml:space="preserve"> </w:t>
      </w:r>
    </w:p>
    <w:p w:rsidR="00520BB1" w:rsidRDefault="00520BB1" w:rsidP="00205432">
      <w:pPr>
        <w:rPr>
          <w:rFonts w:cs="Arial"/>
          <w:b/>
          <w:bCs/>
          <w:lang w:val="en-US"/>
        </w:rPr>
      </w:pPr>
    </w:p>
    <w:p w:rsidR="0028032C" w:rsidRPr="00DF48E3" w:rsidRDefault="0028032C" w:rsidP="0028032C">
      <w:pPr>
        <w:rPr>
          <w:rFonts w:cs="Arial"/>
          <w:lang w:val="en-US"/>
        </w:rPr>
      </w:pPr>
      <w:r>
        <w:rPr>
          <w:rFonts w:cs="Arial"/>
          <w:lang w:val="en-US"/>
        </w:rPr>
        <w:t xml:space="preserve">To </w:t>
      </w:r>
      <w:r w:rsidR="00D43238">
        <w:rPr>
          <w:rFonts w:cs="Arial"/>
          <w:lang w:val="en-US"/>
        </w:rPr>
        <w:t>protects</w:t>
      </w:r>
      <w:r w:rsidR="00D43238">
        <w:rPr>
          <w:rFonts w:cs="Arial"/>
          <w:lang w:val="en-US"/>
        </w:rPr>
        <w:t xml:space="preserve"> </w:t>
      </w:r>
      <w:r>
        <w:rPr>
          <w:rFonts w:cs="Arial"/>
          <w:lang w:val="en-US"/>
        </w:rPr>
        <w:t xml:space="preserve">users from acoustic shocks and sudden sound bursts, the series features </w:t>
      </w:r>
      <w:proofErr w:type="spellStart"/>
      <w:r w:rsidRPr="00DF48E3">
        <w:rPr>
          <w:rFonts w:cs="Arial"/>
          <w:lang w:val="en-US"/>
        </w:rPr>
        <w:t>Sennheiser</w:t>
      </w:r>
      <w:r>
        <w:rPr>
          <w:rFonts w:cs="Arial"/>
          <w:lang w:val="en-US"/>
        </w:rPr>
        <w:t>’s</w:t>
      </w:r>
      <w:proofErr w:type="spellEnd"/>
      <w:r>
        <w:rPr>
          <w:rFonts w:cs="Arial"/>
          <w:lang w:val="en-US"/>
        </w:rPr>
        <w:t xml:space="preserve"> patented</w:t>
      </w:r>
      <w:r w:rsidRPr="00DF48E3">
        <w:rPr>
          <w:rFonts w:cs="Arial"/>
          <w:lang w:val="en-US"/>
        </w:rPr>
        <w:t xml:space="preserve"> </w:t>
      </w:r>
      <w:proofErr w:type="spellStart"/>
      <w:r w:rsidRPr="00DF48E3">
        <w:rPr>
          <w:rFonts w:cs="Arial"/>
          <w:lang w:val="en-US"/>
        </w:rPr>
        <w:t>Active</w:t>
      </w:r>
      <w:r>
        <w:rPr>
          <w:rFonts w:cs="Arial"/>
          <w:lang w:val="en-US"/>
        </w:rPr>
        <w:t>Gard</w:t>
      </w:r>
      <w:proofErr w:type="spellEnd"/>
      <w:r>
        <w:rPr>
          <w:rFonts w:cs="Arial"/>
          <w:lang w:val="en-US"/>
        </w:rPr>
        <w:t>®</w:t>
      </w:r>
      <w:r w:rsidRPr="00DF48E3">
        <w:rPr>
          <w:rFonts w:cs="Arial"/>
          <w:lang w:val="en-US"/>
        </w:rPr>
        <w:t xml:space="preserve"> </w:t>
      </w:r>
      <w:r>
        <w:rPr>
          <w:rFonts w:cs="Arial"/>
          <w:lang w:val="en-US"/>
        </w:rPr>
        <w:t>technology***</w:t>
      </w:r>
      <w:r>
        <w:rPr>
          <w:rFonts w:cs="Arial"/>
          <w:color w:val="000000"/>
          <w:lang w:val="en-US"/>
        </w:rPr>
        <w:t>.</w:t>
      </w:r>
    </w:p>
    <w:p w:rsidR="0028032C" w:rsidRDefault="0028032C" w:rsidP="00205432">
      <w:pPr>
        <w:rPr>
          <w:rFonts w:cs="Arial"/>
          <w:bCs/>
          <w:lang w:val="en-US"/>
        </w:rPr>
      </w:pPr>
    </w:p>
    <w:p w:rsidR="00991F89" w:rsidRDefault="00674987" w:rsidP="00205432">
      <w:pPr>
        <w:rPr>
          <w:rFonts w:cs="Arial"/>
          <w:bCs/>
          <w:lang w:val="en-US"/>
        </w:rPr>
      </w:pPr>
      <w:r>
        <w:rPr>
          <w:rFonts w:cs="Arial"/>
          <w:bCs/>
          <w:lang w:val="en-US"/>
        </w:rPr>
        <w:t xml:space="preserve">The enhanced </w:t>
      </w:r>
      <w:r w:rsidR="00205432" w:rsidRPr="00205432">
        <w:rPr>
          <w:rFonts w:cs="Arial"/>
          <w:bCs/>
          <w:lang w:val="en-US"/>
        </w:rPr>
        <w:t>PRESENCE™</w:t>
      </w:r>
      <w:r>
        <w:rPr>
          <w:rFonts w:cs="Arial"/>
          <w:bCs/>
          <w:lang w:val="en-US"/>
        </w:rPr>
        <w:t xml:space="preserve"> Series</w:t>
      </w:r>
      <w:r w:rsidR="00205432" w:rsidRPr="00205432">
        <w:rPr>
          <w:rFonts w:cs="Arial"/>
          <w:bCs/>
          <w:lang w:val="en-US"/>
        </w:rPr>
        <w:t xml:space="preserve"> now </w:t>
      </w:r>
      <w:r>
        <w:rPr>
          <w:rFonts w:cs="Arial"/>
          <w:bCs/>
          <w:lang w:val="en-US"/>
        </w:rPr>
        <w:t xml:space="preserve">also </w:t>
      </w:r>
      <w:r w:rsidR="00205432" w:rsidRPr="00205432">
        <w:rPr>
          <w:rFonts w:cs="Arial"/>
          <w:bCs/>
          <w:lang w:val="en-US"/>
        </w:rPr>
        <w:t>offer</w:t>
      </w:r>
      <w:r>
        <w:rPr>
          <w:rFonts w:cs="Arial"/>
          <w:bCs/>
          <w:lang w:val="en-US"/>
        </w:rPr>
        <w:t>s</w:t>
      </w:r>
      <w:r w:rsidR="006D0C8A">
        <w:rPr>
          <w:rFonts w:cs="Arial"/>
          <w:bCs/>
          <w:lang w:val="en-US"/>
        </w:rPr>
        <w:t xml:space="preserve"> a</w:t>
      </w:r>
      <w:r w:rsidR="00205432" w:rsidRPr="00205432">
        <w:rPr>
          <w:rFonts w:cs="Arial"/>
          <w:bCs/>
          <w:lang w:val="en-US"/>
        </w:rPr>
        <w:t xml:space="preserve"> </w:t>
      </w:r>
      <w:r w:rsidR="00AA790D" w:rsidRPr="00205432">
        <w:rPr>
          <w:rFonts w:cs="Arial"/>
          <w:bCs/>
          <w:lang w:val="en-US"/>
        </w:rPr>
        <w:t>greater</w:t>
      </w:r>
      <w:r w:rsidR="00205432" w:rsidRPr="00205432">
        <w:rPr>
          <w:rFonts w:cs="Arial"/>
          <w:bCs/>
          <w:lang w:val="en-US"/>
        </w:rPr>
        <w:t xml:space="preserve"> range of options to ensure excellent </w:t>
      </w:r>
      <w:r>
        <w:rPr>
          <w:rFonts w:cs="Arial"/>
          <w:bCs/>
          <w:lang w:val="en-US"/>
        </w:rPr>
        <w:t xml:space="preserve">user </w:t>
      </w:r>
      <w:r w:rsidR="00205432" w:rsidRPr="00205432">
        <w:rPr>
          <w:rFonts w:cs="Arial"/>
          <w:bCs/>
          <w:lang w:val="en-US"/>
        </w:rPr>
        <w:t xml:space="preserve">flexibility and </w:t>
      </w:r>
      <w:r>
        <w:rPr>
          <w:rFonts w:cs="Arial"/>
          <w:bCs/>
          <w:lang w:val="en-US"/>
        </w:rPr>
        <w:t xml:space="preserve">wearing </w:t>
      </w:r>
      <w:r w:rsidR="00205432" w:rsidRPr="00205432">
        <w:rPr>
          <w:rFonts w:cs="Arial"/>
          <w:bCs/>
          <w:lang w:val="en-US"/>
        </w:rPr>
        <w:t>comfort.</w:t>
      </w:r>
      <w:r>
        <w:rPr>
          <w:rFonts w:cs="Arial"/>
          <w:bCs/>
          <w:lang w:val="en-US"/>
        </w:rPr>
        <w:t xml:space="preserve"> Thanks to the</w:t>
      </w:r>
      <w:r w:rsidR="005D5DD0">
        <w:rPr>
          <w:rFonts w:cs="Arial"/>
          <w:bCs/>
          <w:lang w:val="en-US"/>
        </w:rPr>
        <w:t xml:space="preserve"> new optional headband, a</w:t>
      </w:r>
      <w:r w:rsidR="00205432" w:rsidRPr="00205432">
        <w:rPr>
          <w:rFonts w:cs="Arial"/>
          <w:bCs/>
          <w:lang w:val="en-US"/>
        </w:rPr>
        <w:t xml:space="preserve"> three-in-one design provides a choice of wearing styles – in ear, with the ear hook and with the headband. In the office, </w:t>
      </w:r>
      <w:r w:rsidR="00827D84">
        <w:rPr>
          <w:rFonts w:cs="Arial"/>
          <w:bCs/>
          <w:lang w:val="en-US"/>
        </w:rPr>
        <w:t xml:space="preserve">the headband can be placed in its </w:t>
      </w:r>
      <w:r w:rsidR="0042794C">
        <w:rPr>
          <w:rFonts w:cs="Arial"/>
          <w:bCs/>
          <w:lang w:val="en-US"/>
        </w:rPr>
        <w:t>charger stand</w:t>
      </w:r>
      <w:r w:rsidR="00205432" w:rsidRPr="00205432">
        <w:rPr>
          <w:rFonts w:cs="Arial"/>
          <w:bCs/>
          <w:lang w:val="en-US"/>
        </w:rPr>
        <w:t xml:space="preserve"> </w:t>
      </w:r>
      <w:r w:rsidR="00827D84">
        <w:rPr>
          <w:rFonts w:cs="Arial"/>
          <w:bCs/>
          <w:lang w:val="en-US"/>
        </w:rPr>
        <w:t xml:space="preserve">making </w:t>
      </w:r>
      <w:r w:rsidR="00205432" w:rsidRPr="00205432">
        <w:rPr>
          <w:rFonts w:cs="Arial"/>
          <w:bCs/>
          <w:lang w:val="en-US"/>
        </w:rPr>
        <w:t xml:space="preserve">it convenient to swiftly take calls and </w:t>
      </w:r>
      <w:r w:rsidR="00827D84">
        <w:rPr>
          <w:rFonts w:cs="Arial"/>
          <w:bCs/>
          <w:lang w:val="en-US"/>
        </w:rPr>
        <w:t>recharge when not in use</w:t>
      </w:r>
      <w:r w:rsidR="00853E99">
        <w:rPr>
          <w:rFonts w:cs="Arial"/>
          <w:bCs/>
          <w:lang w:val="en-US"/>
        </w:rPr>
        <w:t xml:space="preserve">, providing </w:t>
      </w:r>
      <w:r w:rsidR="00991F89">
        <w:rPr>
          <w:rFonts w:cs="Arial"/>
          <w:bCs/>
          <w:lang w:val="en-US"/>
        </w:rPr>
        <w:t xml:space="preserve">a full day’s talk time with a single charge </w:t>
      </w:r>
      <w:r w:rsidR="00991F89" w:rsidRPr="00205432">
        <w:rPr>
          <w:rFonts w:cs="Arial"/>
          <w:bCs/>
          <w:lang w:val="en-US"/>
        </w:rPr>
        <w:t>(8 hours wideband, 10 hours narrowband)</w:t>
      </w:r>
      <w:r w:rsidR="00205432" w:rsidRPr="00205432">
        <w:rPr>
          <w:rFonts w:cs="Arial"/>
          <w:bCs/>
          <w:lang w:val="en-US"/>
        </w:rPr>
        <w:t xml:space="preserve">. </w:t>
      </w:r>
    </w:p>
    <w:p w:rsidR="00991F89" w:rsidRDefault="00991F89" w:rsidP="00205432">
      <w:pPr>
        <w:rPr>
          <w:rFonts w:cs="Arial"/>
          <w:bCs/>
          <w:lang w:val="en-US"/>
        </w:rPr>
      </w:pPr>
    </w:p>
    <w:p w:rsidR="002D7342" w:rsidRDefault="00991F89" w:rsidP="00205432">
      <w:pPr>
        <w:rPr>
          <w:rFonts w:cs="Arial"/>
          <w:bCs/>
          <w:lang w:val="en-US"/>
        </w:rPr>
      </w:pPr>
      <w:r>
        <w:rPr>
          <w:rFonts w:cs="Arial"/>
          <w:bCs/>
          <w:lang w:val="en-US"/>
        </w:rPr>
        <w:t>W</w:t>
      </w:r>
      <w:r w:rsidRPr="00205432">
        <w:rPr>
          <w:rFonts w:cs="Arial"/>
          <w:bCs/>
          <w:lang w:val="en-US"/>
        </w:rPr>
        <w:t xml:space="preserve">ith the ability to </w:t>
      </w:r>
      <w:r w:rsidR="00853E99">
        <w:rPr>
          <w:rFonts w:cs="Arial"/>
          <w:bCs/>
          <w:lang w:val="en-US"/>
        </w:rPr>
        <w:t xml:space="preserve">switch </w:t>
      </w:r>
      <w:r>
        <w:rPr>
          <w:rFonts w:cs="Arial"/>
          <w:bCs/>
          <w:lang w:val="en-US"/>
        </w:rPr>
        <w:t>effortlessly</w:t>
      </w:r>
      <w:r w:rsidRPr="00205432">
        <w:rPr>
          <w:rFonts w:cs="Arial"/>
          <w:bCs/>
          <w:lang w:val="en-US"/>
        </w:rPr>
        <w:t xml:space="preserve"> between softphone and mobile calls, </w:t>
      </w:r>
      <w:r>
        <w:rPr>
          <w:rFonts w:cs="Arial"/>
          <w:bCs/>
          <w:lang w:val="en-US"/>
        </w:rPr>
        <w:t>PRESENCE™ effectively combines</w:t>
      </w:r>
      <w:r w:rsidRPr="00205432">
        <w:rPr>
          <w:rFonts w:cs="Arial"/>
          <w:bCs/>
          <w:lang w:val="en-US"/>
        </w:rPr>
        <w:t xml:space="preserve"> the in-office headset and </w:t>
      </w:r>
      <w:r>
        <w:rPr>
          <w:rFonts w:cs="Arial"/>
          <w:bCs/>
          <w:lang w:val="en-US"/>
        </w:rPr>
        <w:t xml:space="preserve">the </w:t>
      </w:r>
      <w:r w:rsidRPr="00205432">
        <w:rPr>
          <w:rFonts w:cs="Arial"/>
          <w:bCs/>
          <w:lang w:val="en-US"/>
        </w:rPr>
        <w:t>mobile headset in one elegant solution.</w:t>
      </w:r>
      <w:r w:rsidRPr="00991F89">
        <w:rPr>
          <w:lang w:val="en-US"/>
        </w:rPr>
        <w:t xml:space="preserve"> </w:t>
      </w:r>
      <w:r>
        <w:rPr>
          <w:rFonts w:cs="Arial"/>
          <w:bCs/>
          <w:lang w:val="en-US"/>
        </w:rPr>
        <w:t>U</w:t>
      </w:r>
      <w:r w:rsidRPr="00205432">
        <w:rPr>
          <w:rFonts w:cs="Arial"/>
          <w:bCs/>
          <w:lang w:val="en-US"/>
        </w:rPr>
        <w:t xml:space="preserve">sed with a PC </w:t>
      </w:r>
      <w:r>
        <w:rPr>
          <w:rFonts w:cs="Arial"/>
          <w:bCs/>
          <w:lang w:val="en-US"/>
        </w:rPr>
        <w:t xml:space="preserve">and dongle, the </w:t>
      </w:r>
      <w:r w:rsidRPr="00205432">
        <w:rPr>
          <w:rFonts w:cs="Arial"/>
          <w:bCs/>
          <w:lang w:val="en-US"/>
        </w:rPr>
        <w:t>headsets’ increased wireless range gives the freedom to move u</w:t>
      </w:r>
      <w:r>
        <w:rPr>
          <w:rFonts w:cs="Arial"/>
          <w:bCs/>
          <w:lang w:val="en-US"/>
        </w:rPr>
        <w:t>p to 25 meters while on a call.</w:t>
      </w:r>
      <w:r w:rsidRPr="00991F89">
        <w:rPr>
          <w:rFonts w:cs="Arial"/>
          <w:bCs/>
          <w:lang w:val="en-US"/>
        </w:rPr>
        <w:t xml:space="preserve"> PRESENCE™ </w:t>
      </w:r>
      <w:r w:rsidR="0028032C" w:rsidRPr="0028032C">
        <w:rPr>
          <w:rFonts w:cs="Arial"/>
          <w:bCs/>
          <w:lang w:val="en-US"/>
        </w:rPr>
        <w:t>UC variants are certified for Skype for Business and compatible with all major UC and softphone brands</w:t>
      </w:r>
      <w:r w:rsidR="0028032C">
        <w:rPr>
          <w:rFonts w:cs="Arial"/>
          <w:bCs/>
          <w:lang w:val="en-US"/>
        </w:rPr>
        <w:t>.</w:t>
      </w:r>
    </w:p>
    <w:p w:rsidR="0028032C" w:rsidRPr="00205432" w:rsidRDefault="0028032C" w:rsidP="00205432">
      <w:pPr>
        <w:rPr>
          <w:rFonts w:cs="Arial"/>
          <w:bCs/>
          <w:lang w:val="en-US"/>
        </w:rPr>
      </w:pPr>
    </w:p>
    <w:p w:rsidR="00205432" w:rsidRDefault="00853E99" w:rsidP="00205432">
      <w:pPr>
        <w:rPr>
          <w:rFonts w:cs="Arial"/>
          <w:bCs/>
          <w:lang w:val="en-US"/>
        </w:rPr>
      </w:pPr>
      <w:r>
        <w:rPr>
          <w:rFonts w:cs="Arial"/>
          <w:bCs/>
          <w:lang w:val="en-US"/>
        </w:rPr>
        <w:t>“</w:t>
      </w:r>
      <w:r w:rsidR="002D7342" w:rsidRPr="002D7342">
        <w:rPr>
          <w:rFonts w:cs="Arial"/>
          <w:bCs/>
          <w:lang w:val="en-US"/>
        </w:rPr>
        <w:t xml:space="preserve">Technology has freed businesses to operate with ever greater flexibility, with teams able to </w:t>
      </w:r>
      <w:r>
        <w:rPr>
          <w:rFonts w:cs="Arial"/>
          <w:bCs/>
          <w:lang w:val="en-US"/>
        </w:rPr>
        <w:t xml:space="preserve">work virtually and stay connected </w:t>
      </w:r>
      <w:r w:rsidR="002D7342" w:rsidRPr="002D7342">
        <w:rPr>
          <w:rFonts w:cs="Arial"/>
          <w:bCs/>
          <w:lang w:val="en-US"/>
        </w:rPr>
        <w:t>anywhere</w:t>
      </w:r>
      <w:r w:rsidR="006373B6">
        <w:rPr>
          <w:rFonts w:cs="Arial"/>
          <w:bCs/>
          <w:lang w:val="en-US"/>
        </w:rPr>
        <w:t>,”</w:t>
      </w:r>
      <w:r w:rsidR="006373B6" w:rsidRPr="006373B6">
        <w:rPr>
          <w:rFonts w:cs="Arial"/>
          <w:bCs/>
          <w:lang w:val="en-US"/>
        </w:rPr>
        <w:t xml:space="preserve"> </w:t>
      </w:r>
      <w:r w:rsidR="006373B6">
        <w:rPr>
          <w:rFonts w:cs="Arial"/>
          <w:bCs/>
          <w:lang w:val="en-US"/>
        </w:rPr>
        <w:t>said Andreas Bach, President at Sennheiser Communications A/S. “</w:t>
      </w:r>
      <w:r w:rsidR="006373B6" w:rsidRPr="002D7342">
        <w:rPr>
          <w:rFonts w:cs="Arial"/>
          <w:bCs/>
          <w:lang w:val="en-US"/>
        </w:rPr>
        <w:t xml:space="preserve">Premium audio technology is making this ever easier – allowing </w:t>
      </w:r>
      <w:r w:rsidR="006373B6">
        <w:rPr>
          <w:rFonts w:cs="Arial"/>
          <w:bCs/>
          <w:lang w:val="en-US"/>
        </w:rPr>
        <w:t xml:space="preserve">business </w:t>
      </w:r>
      <w:r w:rsidR="006373B6" w:rsidRPr="002D7342">
        <w:rPr>
          <w:rFonts w:cs="Arial"/>
          <w:bCs/>
          <w:lang w:val="en-US"/>
        </w:rPr>
        <w:t>professional</w:t>
      </w:r>
      <w:r w:rsidR="006373B6">
        <w:rPr>
          <w:rFonts w:cs="Arial"/>
          <w:bCs/>
          <w:lang w:val="en-US"/>
        </w:rPr>
        <w:t>s</w:t>
      </w:r>
      <w:r w:rsidR="006373B6" w:rsidRPr="002D7342">
        <w:rPr>
          <w:rFonts w:cs="Arial"/>
          <w:bCs/>
          <w:lang w:val="en-US"/>
        </w:rPr>
        <w:t xml:space="preserve"> to communicate with perfect clarity, no matter</w:t>
      </w:r>
      <w:r w:rsidR="006373B6">
        <w:rPr>
          <w:rFonts w:cs="Arial"/>
          <w:bCs/>
          <w:lang w:val="en-US"/>
        </w:rPr>
        <w:t xml:space="preserve"> when and where. </w:t>
      </w:r>
      <w:r w:rsidR="006373B6" w:rsidRPr="002D7342">
        <w:rPr>
          <w:rFonts w:cs="Arial"/>
          <w:bCs/>
          <w:lang w:val="en-US"/>
        </w:rPr>
        <w:t>Ultimately, we are competing with – and closing the</w:t>
      </w:r>
      <w:r w:rsidR="006373B6">
        <w:rPr>
          <w:rFonts w:cs="Arial"/>
          <w:bCs/>
          <w:lang w:val="en-US"/>
        </w:rPr>
        <w:t xml:space="preserve"> gap on – face-to-face meetings.</w:t>
      </w:r>
      <w:r w:rsidR="006373B6" w:rsidRPr="002D7342">
        <w:rPr>
          <w:rFonts w:cs="Arial"/>
          <w:bCs/>
          <w:lang w:val="en-US"/>
        </w:rPr>
        <w:t xml:space="preserve"> </w:t>
      </w:r>
      <w:r w:rsidR="002D7342" w:rsidRPr="002D7342">
        <w:rPr>
          <w:rFonts w:cs="Arial"/>
          <w:bCs/>
          <w:lang w:val="en-US"/>
        </w:rPr>
        <w:t xml:space="preserve">This is why Sennheiser is continually striving to drive further </w:t>
      </w:r>
      <w:r w:rsidR="00FA267E">
        <w:rPr>
          <w:rFonts w:cs="Arial"/>
          <w:bCs/>
          <w:lang w:val="en-US"/>
        </w:rPr>
        <w:t xml:space="preserve">audio </w:t>
      </w:r>
      <w:r w:rsidR="002D7342" w:rsidRPr="002D7342">
        <w:rPr>
          <w:rFonts w:cs="Arial"/>
          <w:bCs/>
          <w:lang w:val="en-US"/>
        </w:rPr>
        <w:t>performa</w:t>
      </w:r>
      <w:r w:rsidR="00991F89">
        <w:rPr>
          <w:rFonts w:cs="Arial"/>
          <w:bCs/>
          <w:lang w:val="en-US"/>
        </w:rPr>
        <w:t>nce from even our best products</w:t>
      </w:r>
      <w:r w:rsidR="002D7342" w:rsidRPr="002D7342">
        <w:rPr>
          <w:rFonts w:cs="Arial"/>
          <w:bCs/>
          <w:lang w:val="en-US"/>
        </w:rPr>
        <w:t>.”</w:t>
      </w:r>
      <w:r w:rsidR="006373B6">
        <w:rPr>
          <w:rFonts w:cs="Arial"/>
          <w:bCs/>
          <w:lang w:val="en-US"/>
        </w:rPr>
        <w:t xml:space="preserve"> </w:t>
      </w:r>
    </w:p>
    <w:p w:rsidR="003C40FF" w:rsidRDefault="003C40FF" w:rsidP="00205432">
      <w:pPr>
        <w:rPr>
          <w:rFonts w:cs="Arial"/>
          <w:lang w:val="en-GB"/>
        </w:rPr>
      </w:pPr>
    </w:p>
    <w:p w:rsidR="00991F89" w:rsidRDefault="00991F89" w:rsidP="00205432">
      <w:pPr>
        <w:rPr>
          <w:rFonts w:cs="Arial"/>
          <w:i/>
          <w:sz w:val="20"/>
          <w:szCs w:val="20"/>
          <w:lang w:val="en-GB"/>
        </w:rPr>
      </w:pPr>
      <w:r w:rsidRPr="006373B6">
        <w:rPr>
          <w:rFonts w:cs="Arial"/>
          <w:b/>
          <w:i/>
          <w:sz w:val="20"/>
          <w:szCs w:val="20"/>
          <w:lang w:val="en-GB"/>
        </w:rPr>
        <w:t>*</w:t>
      </w:r>
      <w:proofErr w:type="spellStart"/>
      <w:r w:rsidR="00B77061">
        <w:rPr>
          <w:rFonts w:cs="Arial"/>
          <w:b/>
          <w:i/>
          <w:sz w:val="20"/>
          <w:szCs w:val="20"/>
          <w:lang w:val="en-GB"/>
        </w:rPr>
        <w:t>Speak</w:t>
      </w:r>
      <w:r w:rsidR="00B77061" w:rsidRPr="006373B6">
        <w:rPr>
          <w:rFonts w:cs="Arial"/>
          <w:b/>
          <w:i/>
          <w:sz w:val="20"/>
          <w:szCs w:val="20"/>
          <w:lang w:val="en-GB"/>
        </w:rPr>
        <w:t>Focus</w:t>
      </w:r>
      <w:proofErr w:type="spellEnd"/>
      <w:r w:rsidRPr="006373B6">
        <w:rPr>
          <w:rFonts w:cs="Arial"/>
          <w:i/>
          <w:sz w:val="20"/>
          <w:szCs w:val="20"/>
          <w:lang w:val="en-GB"/>
        </w:rPr>
        <w:t xml:space="preserve"> – detects the user’s voice and filters out background noise providing listeners with a crystal clear sound experience. </w:t>
      </w:r>
    </w:p>
    <w:p w:rsidR="00BF323F" w:rsidRPr="006373B6" w:rsidRDefault="00BF323F" w:rsidP="00205432">
      <w:pPr>
        <w:rPr>
          <w:rFonts w:cs="Arial"/>
          <w:i/>
          <w:sz w:val="20"/>
          <w:szCs w:val="20"/>
          <w:lang w:val="en-GB"/>
        </w:rPr>
      </w:pPr>
    </w:p>
    <w:p w:rsidR="001418FD" w:rsidRPr="006373B6" w:rsidRDefault="001418FD" w:rsidP="00205432">
      <w:pPr>
        <w:rPr>
          <w:rFonts w:cs="Arial"/>
          <w:i/>
          <w:sz w:val="20"/>
          <w:szCs w:val="20"/>
          <w:lang w:val="en-GB"/>
        </w:rPr>
      </w:pPr>
      <w:r w:rsidRPr="006373B6">
        <w:rPr>
          <w:rFonts w:cs="Arial"/>
          <w:b/>
          <w:i/>
          <w:sz w:val="20"/>
          <w:szCs w:val="20"/>
          <w:lang w:val="en-GB"/>
        </w:rPr>
        <w:t>**WindSafe™</w:t>
      </w:r>
      <w:r w:rsidRPr="006373B6">
        <w:rPr>
          <w:rFonts w:cs="Arial"/>
          <w:i/>
          <w:sz w:val="20"/>
          <w:szCs w:val="20"/>
          <w:lang w:val="en-GB"/>
        </w:rPr>
        <w:t>- dynamically selects the best mix of the three microphones to optimize voice and reduce wind noise to ensure the clearest possible sound is sent to the listener.</w:t>
      </w:r>
    </w:p>
    <w:p w:rsidR="001418FD" w:rsidRPr="006373B6" w:rsidRDefault="001418FD" w:rsidP="00205432">
      <w:pPr>
        <w:rPr>
          <w:rFonts w:cs="Arial"/>
          <w:i/>
          <w:sz w:val="20"/>
          <w:szCs w:val="20"/>
          <w:lang w:val="en-GB"/>
        </w:rPr>
      </w:pPr>
    </w:p>
    <w:p w:rsidR="001418FD" w:rsidRDefault="001418FD" w:rsidP="006474DB">
      <w:pPr>
        <w:rPr>
          <w:i/>
          <w:sz w:val="20"/>
          <w:szCs w:val="20"/>
          <w:lang w:val="en-US"/>
        </w:rPr>
      </w:pPr>
      <w:r w:rsidRPr="006373B6">
        <w:rPr>
          <w:rFonts w:cs="Arial"/>
          <w:b/>
          <w:i/>
          <w:sz w:val="20"/>
          <w:szCs w:val="20"/>
          <w:lang w:val="en-GB"/>
        </w:rPr>
        <w:t>***ActiveGard®</w:t>
      </w:r>
      <w:r w:rsidRPr="006373B6">
        <w:rPr>
          <w:rFonts w:cs="Arial"/>
          <w:i/>
          <w:sz w:val="20"/>
          <w:szCs w:val="20"/>
          <w:lang w:val="en-GB"/>
        </w:rPr>
        <w:t xml:space="preserve"> - Sennheiser patented technology </w:t>
      </w:r>
      <w:r w:rsidRPr="006373B6">
        <w:rPr>
          <w:i/>
          <w:sz w:val="20"/>
          <w:szCs w:val="20"/>
          <w:lang w:val="en-US"/>
        </w:rPr>
        <w:t>developed to safeguard users from acoustic shock and sudden sound bursts.</w:t>
      </w:r>
    </w:p>
    <w:p w:rsidR="00D43238" w:rsidRPr="001A13A2" w:rsidRDefault="00D43238" w:rsidP="006474DB">
      <w:pPr>
        <w:rPr>
          <w:rFonts w:cs="Arial"/>
          <w:i/>
          <w:sz w:val="20"/>
          <w:szCs w:val="20"/>
          <w:lang w:val="en-US"/>
        </w:rPr>
      </w:pPr>
      <w:bookmarkStart w:id="0" w:name="_GoBack"/>
      <w:bookmarkEnd w:id="0"/>
    </w:p>
    <w:p w:rsidR="006373B6" w:rsidRDefault="006373B6" w:rsidP="006474DB">
      <w:pPr>
        <w:rPr>
          <w:rFonts w:cs="Arial"/>
          <w:b/>
          <w:bCs/>
          <w:sz w:val="20"/>
          <w:lang w:val="en-US"/>
        </w:rPr>
      </w:pPr>
    </w:p>
    <w:p w:rsidR="006474DB" w:rsidRPr="00827D84" w:rsidRDefault="006474DB" w:rsidP="00BC1C06">
      <w:pPr>
        <w:spacing w:line="240" w:lineRule="auto"/>
        <w:outlineLvl w:val="0"/>
        <w:rPr>
          <w:rFonts w:cs="Arial"/>
          <w:b/>
          <w:bCs/>
          <w:sz w:val="20"/>
          <w:lang w:val="en-US"/>
        </w:rPr>
      </w:pPr>
      <w:r w:rsidRPr="00827D84">
        <w:rPr>
          <w:rFonts w:cs="Arial"/>
          <w:b/>
          <w:bCs/>
          <w:sz w:val="20"/>
          <w:lang w:val="en-US"/>
        </w:rPr>
        <w:t xml:space="preserve">About ShowStoppers </w:t>
      </w:r>
    </w:p>
    <w:p w:rsidR="006474DB" w:rsidRPr="00827D84" w:rsidRDefault="006474DB" w:rsidP="0028032C">
      <w:pPr>
        <w:spacing w:line="240" w:lineRule="auto"/>
        <w:rPr>
          <w:rFonts w:cs="Arial"/>
          <w:bCs/>
          <w:sz w:val="20"/>
          <w:lang w:val="en-US"/>
        </w:rPr>
      </w:pPr>
      <w:r w:rsidRPr="00827D84">
        <w:rPr>
          <w:rFonts w:cs="Arial"/>
          <w:bCs/>
          <w:sz w:val="20"/>
          <w:lang w:val="en-US"/>
        </w:rPr>
        <w:lastRenderedPageBreak/>
        <w:t>ShowStoppers produces invitation-only private events that organize company launches, product introductions, sneak previews and hands-on product demos for reporters, editors, columnists, bloggers and industry analysts – trade, consumer, entertainment and business journalists and analysts specifically selected and qualified in advance by ShowStoppers.</w:t>
      </w:r>
    </w:p>
    <w:p w:rsidR="00B77061" w:rsidRPr="00827D84" w:rsidRDefault="00B77061" w:rsidP="00205432">
      <w:pPr>
        <w:rPr>
          <w:rFonts w:cs="Arial"/>
          <w:sz w:val="20"/>
          <w:lang w:val="en-US"/>
        </w:rPr>
      </w:pPr>
    </w:p>
    <w:p w:rsidR="00205432" w:rsidRPr="006474DB" w:rsidRDefault="003C40FF" w:rsidP="00BC1C06">
      <w:pPr>
        <w:outlineLvl w:val="0"/>
        <w:rPr>
          <w:rFonts w:eastAsia="Times New Roman" w:cs="Arial"/>
          <w:b/>
          <w:bCs/>
          <w:sz w:val="20"/>
          <w:szCs w:val="22"/>
          <w:lang w:val="en-US"/>
        </w:rPr>
      </w:pPr>
      <w:r w:rsidRPr="006474DB">
        <w:rPr>
          <w:rFonts w:eastAsia="Times New Roman" w:cs="Arial"/>
          <w:b/>
          <w:bCs/>
          <w:sz w:val="20"/>
          <w:szCs w:val="22"/>
          <w:lang w:val="en-US"/>
        </w:rPr>
        <w:t>A</w:t>
      </w:r>
      <w:r w:rsidR="00205432" w:rsidRPr="006474DB">
        <w:rPr>
          <w:rFonts w:eastAsia="Times New Roman" w:cs="Arial"/>
          <w:b/>
          <w:bCs/>
          <w:sz w:val="20"/>
          <w:szCs w:val="22"/>
          <w:lang w:val="en-US"/>
        </w:rPr>
        <w:t>bout Sennheiser</w:t>
      </w:r>
    </w:p>
    <w:p w:rsidR="00205432" w:rsidRPr="006474DB" w:rsidRDefault="00205432" w:rsidP="00205432">
      <w:pPr>
        <w:spacing w:line="240" w:lineRule="auto"/>
        <w:rPr>
          <w:rFonts w:eastAsia="Times New Roman" w:cs="Arial"/>
          <w:bCs/>
          <w:sz w:val="20"/>
          <w:szCs w:val="22"/>
          <w:lang w:val="en-US"/>
        </w:rPr>
      </w:pPr>
      <w:r w:rsidRPr="006474DB">
        <w:rPr>
          <w:rFonts w:eastAsia="Times New Roman" w:cs="Arial"/>
          <w:bCs/>
          <w:sz w:val="20"/>
          <w:szCs w:val="22"/>
          <w:lang w:val="en-US"/>
        </w:rPr>
        <w:t>Audio specialist Sennheiser is one of the world's leading manufacturers of headphones, microphones and wireless transmission systems. Based in Wedemark near Hanover, Germany, Sennheiser operates its own production facilities in Germany, Ireland and the USA and is active in more than 50 countries. With 18 sales subsidiaries and long-established trading partners, the company supplies innovative products and cutting-edge audio solutions that are optimally tailored to its customers' needs. Sennheiser is a family owned company that was founded in 1945 and which today has 2,700 employees around the world that share a passion for audio technology. Since 2013, Sennheiser has been managed by Daniel Sennheiser and Dr. Andreas Sennheiser, the third generation of the family to run the company. As part of the Sennheiser Group, the joint venture Sennheiser Communications A/S is specialized in wireless and wired headsets and speakerphones for contact centers, offices and Unified Communications environments as well as headsets for gaming and mobile devices. In 2014, the Sennheiser Group had sales totaling €635 million. www.sennheiser.com</w:t>
      </w:r>
    </w:p>
    <w:p w:rsidR="006474DB" w:rsidRPr="0028032C" w:rsidRDefault="00205432" w:rsidP="006474DB">
      <w:pPr>
        <w:spacing w:after="120" w:line="240" w:lineRule="auto"/>
        <w:contextualSpacing/>
        <w:rPr>
          <w:rFonts w:cs="Arial"/>
          <w:b/>
          <w:sz w:val="18"/>
          <w:szCs w:val="20"/>
          <w:lang w:val="en-US"/>
        </w:rPr>
      </w:pPr>
      <w:r w:rsidRPr="00205432">
        <w:rPr>
          <w:rFonts w:eastAsia="Times New Roman" w:cs="Arial"/>
          <w:bCs/>
          <w:szCs w:val="22"/>
          <w:lang w:val="en-US"/>
        </w:rPr>
        <w:br/>
      </w:r>
      <w:r w:rsidR="006474DB" w:rsidRPr="0028032C">
        <w:rPr>
          <w:rFonts w:cs="Arial"/>
          <w:b/>
          <w:sz w:val="18"/>
          <w:szCs w:val="20"/>
          <w:lang w:val="en-US"/>
        </w:rPr>
        <w:t>For more information on our professional headset</w:t>
      </w:r>
      <w:r w:rsidR="0028032C" w:rsidRPr="0028032C">
        <w:rPr>
          <w:rFonts w:cs="Arial"/>
          <w:b/>
          <w:sz w:val="18"/>
          <w:szCs w:val="20"/>
          <w:lang w:val="en-US"/>
        </w:rPr>
        <w:t xml:space="preserve"> and speakerphone</w:t>
      </w:r>
      <w:r w:rsidR="006474DB" w:rsidRPr="0028032C">
        <w:rPr>
          <w:rFonts w:cs="Arial"/>
          <w:b/>
          <w:sz w:val="18"/>
          <w:szCs w:val="20"/>
          <w:lang w:val="en-US"/>
        </w:rPr>
        <w:t xml:space="preserve"> solutions, please visit www.sennheiser.com/cco or contact:</w:t>
      </w:r>
    </w:p>
    <w:p w:rsidR="006474DB" w:rsidRPr="00072C84" w:rsidRDefault="006474DB" w:rsidP="006474DB">
      <w:pPr>
        <w:pStyle w:val="Default"/>
        <w:rPr>
          <w:sz w:val="18"/>
          <w:szCs w:val="18"/>
          <w:lang w:val="en-US"/>
        </w:rPr>
      </w:pPr>
      <w:r w:rsidRPr="00072C84">
        <w:rPr>
          <w:sz w:val="18"/>
          <w:szCs w:val="18"/>
          <w:lang w:val="en-US"/>
        </w:rPr>
        <w:t xml:space="preserve">Sennheiser Communications A/S </w:t>
      </w:r>
    </w:p>
    <w:p w:rsidR="006474DB" w:rsidRPr="00072C84" w:rsidRDefault="006474DB" w:rsidP="00BC1C06">
      <w:pPr>
        <w:pStyle w:val="Default"/>
        <w:outlineLvl w:val="0"/>
        <w:rPr>
          <w:b/>
          <w:sz w:val="18"/>
          <w:szCs w:val="18"/>
          <w:lang w:val="en-US"/>
        </w:rPr>
      </w:pPr>
      <w:r w:rsidRPr="00072C84">
        <w:rPr>
          <w:b/>
          <w:sz w:val="18"/>
          <w:szCs w:val="18"/>
          <w:lang w:val="en-US"/>
        </w:rPr>
        <w:t>Melanie Ibsen</w:t>
      </w:r>
    </w:p>
    <w:p w:rsidR="006474DB" w:rsidRPr="00072C84" w:rsidRDefault="006474DB" w:rsidP="00BC1C06">
      <w:pPr>
        <w:pStyle w:val="Default"/>
        <w:outlineLvl w:val="0"/>
        <w:rPr>
          <w:b/>
          <w:sz w:val="18"/>
          <w:szCs w:val="18"/>
          <w:lang w:val="da-DK"/>
        </w:rPr>
      </w:pPr>
      <w:r w:rsidRPr="00072C84">
        <w:rPr>
          <w:sz w:val="18"/>
          <w:szCs w:val="18"/>
          <w:lang w:val="da-DK"/>
        </w:rPr>
        <w:t>PR Manager CC&amp;O</w:t>
      </w:r>
    </w:p>
    <w:p w:rsidR="006474DB" w:rsidRPr="00072C84" w:rsidRDefault="006474DB" w:rsidP="006474DB">
      <w:pPr>
        <w:pStyle w:val="Default"/>
        <w:rPr>
          <w:sz w:val="18"/>
          <w:szCs w:val="18"/>
          <w:lang w:val="da-DK"/>
        </w:rPr>
      </w:pPr>
      <w:r w:rsidRPr="00072C84">
        <w:rPr>
          <w:sz w:val="18"/>
          <w:szCs w:val="18"/>
          <w:lang w:val="da-DK"/>
        </w:rPr>
        <w:t>Industriparken 27</w:t>
      </w:r>
    </w:p>
    <w:p w:rsidR="006474DB" w:rsidRPr="00072C84" w:rsidRDefault="006474DB" w:rsidP="006474DB">
      <w:pPr>
        <w:pStyle w:val="Default"/>
        <w:rPr>
          <w:sz w:val="18"/>
          <w:szCs w:val="18"/>
          <w:lang w:val="en-US"/>
        </w:rPr>
      </w:pPr>
      <w:r w:rsidRPr="00072C84">
        <w:rPr>
          <w:sz w:val="18"/>
          <w:szCs w:val="18"/>
          <w:lang w:val="en-US"/>
        </w:rPr>
        <w:t xml:space="preserve">DK-2750 </w:t>
      </w:r>
      <w:proofErr w:type="spellStart"/>
      <w:r w:rsidRPr="00072C84">
        <w:rPr>
          <w:sz w:val="18"/>
          <w:szCs w:val="18"/>
          <w:lang w:val="en-US"/>
        </w:rPr>
        <w:t>Ballerup</w:t>
      </w:r>
      <w:proofErr w:type="spellEnd"/>
    </w:p>
    <w:p w:rsidR="006474DB" w:rsidRPr="00072C84" w:rsidRDefault="006474DB" w:rsidP="006474DB">
      <w:pPr>
        <w:pStyle w:val="Default"/>
        <w:rPr>
          <w:sz w:val="18"/>
          <w:szCs w:val="18"/>
          <w:lang w:val="en-US"/>
        </w:rPr>
      </w:pPr>
      <w:r w:rsidRPr="00072C84">
        <w:rPr>
          <w:sz w:val="18"/>
          <w:szCs w:val="18"/>
          <w:lang w:val="en-US"/>
        </w:rPr>
        <w:t>Tel: +45 56 18 0362</w:t>
      </w:r>
    </w:p>
    <w:p w:rsidR="006474DB" w:rsidRPr="00072C84" w:rsidRDefault="006474DB" w:rsidP="006474DB">
      <w:pPr>
        <w:pStyle w:val="Default"/>
        <w:rPr>
          <w:sz w:val="18"/>
          <w:szCs w:val="18"/>
          <w:lang w:val="en-US"/>
        </w:rPr>
      </w:pPr>
      <w:r w:rsidRPr="00072C84">
        <w:rPr>
          <w:sz w:val="18"/>
          <w:szCs w:val="18"/>
          <w:lang w:val="en-US"/>
        </w:rPr>
        <w:t>Email: Mibsen@sennheisercommunications.com</w:t>
      </w:r>
    </w:p>
    <w:p w:rsidR="006474DB" w:rsidRPr="006474DB" w:rsidRDefault="006474DB" w:rsidP="006474DB">
      <w:pPr>
        <w:pStyle w:val="Caption"/>
        <w:rPr>
          <w:sz w:val="21"/>
          <w:szCs w:val="21"/>
          <w:lang w:val="en-US"/>
        </w:rPr>
      </w:pPr>
    </w:p>
    <w:p w:rsidR="00205432" w:rsidRPr="00205432" w:rsidRDefault="00205432" w:rsidP="006474DB">
      <w:pPr>
        <w:spacing w:line="240" w:lineRule="auto"/>
        <w:rPr>
          <w:rFonts w:cs="Arial"/>
          <w:lang w:val="en-US"/>
        </w:rPr>
      </w:pPr>
    </w:p>
    <w:p w:rsidR="00121EF8" w:rsidRPr="00DF48E3" w:rsidRDefault="00121EF8" w:rsidP="00537592">
      <w:pPr>
        <w:pStyle w:val="Caption"/>
        <w:rPr>
          <w:lang w:val="en-US"/>
        </w:rPr>
      </w:pPr>
    </w:p>
    <w:sectPr w:rsidR="00121EF8" w:rsidRPr="00DF48E3" w:rsidSect="00DC22DC">
      <w:headerReference w:type="default" r:id="rId9"/>
      <w:pgSz w:w="11906" w:h="16838" w:code="9"/>
      <w:pgMar w:top="2665" w:right="2835" w:bottom="851"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E3" w:rsidRDefault="00EA1AE3">
      <w:r>
        <w:separator/>
      </w:r>
    </w:p>
  </w:endnote>
  <w:endnote w:type="continuationSeparator" w:id="0">
    <w:p w:rsidR="00EA1AE3" w:rsidRDefault="00EA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nnheiser-Book">
    <w:panose1 w:val="020B0500000000000000"/>
    <w:charset w:val="00"/>
    <w:family w:val="swiss"/>
    <w:pitch w:val="variable"/>
    <w:sig w:usb0="8000002F" w:usb1="10000048" w:usb2="00000000" w:usb3="00000000" w:csb0="00000013" w:csb1="00000000"/>
  </w:font>
  <w:font w:name="Sennheiser-Bold">
    <w:panose1 w:val="020B0500000000000000"/>
    <w:charset w:val="00"/>
    <w:family w:val="swiss"/>
    <w:pitch w:val="variable"/>
    <w:sig w:usb0="8000002F" w:usb1="1000004A" w:usb2="00000000" w:usb3="00000000" w:csb0="00000013"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E3" w:rsidRDefault="00EA1AE3">
      <w:r>
        <w:separator/>
      </w:r>
    </w:p>
  </w:footnote>
  <w:footnote w:type="continuationSeparator" w:id="0">
    <w:p w:rsidR="00EA1AE3" w:rsidRDefault="00EA1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32" w:rsidRDefault="008C08DE">
    <w:pPr>
      <w:pStyle w:val="Header"/>
      <w:jc w:val="left"/>
    </w:pPr>
    <w:r>
      <w:rPr>
        <w:noProof/>
        <w:lang w:val="da-DK" w:eastAsia="da-DK"/>
      </w:rPr>
      <w:drawing>
        <wp:anchor distT="0" distB="0" distL="114300" distR="114300" simplePos="0" relativeHeight="251657216" behindDoc="0" locked="0" layoutInCell="1" allowOverlap="1">
          <wp:simplePos x="0" y="0"/>
          <wp:positionH relativeFrom="column">
            <wp:posOffset>-716280</wp:posOffset>
          </wp:positionH>
          <wp:positionV relativeFrom="paragraph">
            <wp:posOffset>0</wp:posOffset>
          </wp:positionV>
          <wp:extent cx="7564755" cy="1062990"/>
          <wp:effectExtent l="0" t="0" r="0" b="0"/>
          <wp:wrapSquare wrapText="bothSides"/>
          <wp:docPr id="4" name="Picture 4" descr="SE_Brandstage_BL_top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_Brandstage_BL_top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6299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675640</wp:posOffset>
              </wp:positionV>
              <wp:extent cx="4020820" cy="3937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393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205432" w:rsidRDefault="00205432">
                          <w:pPr>
                            <w:ind w:right="113"/>
                            <w:jc w:val="right"/>
                            <w:rPr>
                              <w:rFonts w:ascii="Sennheiser-Bold" w:hAnsi="Sennheiser-Bold"/>
                              <w:color w:val="808080"/>
                              <w:sz w:val="32"/>
                            </w:rPr>
                          </w:pPr>
                          <w:r>
                            <w:rPr>
                              <w:rFonts w:ascii="Sennheiser-Bold" w:hAnsi="Sennheiser-Bold"/>
                              <w:color w:val="808080"/>
                              <w:sz w:val="32"/>
                            </w:rPr>
                            <w:t>PRESS RELEASE</w:t>
                          </w:r>
                        </w:p>
                      </w:txbxContent>
                    </wps:txbx>
                    <wps:bodyPr rot="0" vert="horz" wrap="square" lIns="0" tIns="72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in;margin-top:53.2pt;width:316.6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" filled="f" stroked="f">
              <v:textbox inset="0,2mm,1mm,0">
                <w:txbxContent>
                  <w:p w:rsidR="00205432" w:rsidRDefault="00205432">
                    <w:pPr>
                      <w:ind w:right="113"/>
                      <w:jc w:val="right"/>
                      <w:rPr>
                        <w:rFonts w:ascii="Sennheiser-Bold" w:hAnsi="Sennheiser-Bold"/>
                        <w:color w:val="808080"/>
                        <w:sz w:val="32"/>
                      </w:rPr>
                    </w:pPr>
                    <w:r>
                      <w:rPr>
                        <w:rFonts w:ascii="Sennheiser-Bold" w:hAnsi="Sennheiser-Bold"/>
                        <w:color w:val="808080"/>
                        <w:sz w:val="32"/>
                      </w:rPr>
                      <w:t>PRESS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82B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6BEB7A6"/>
    <w:lvl w:ilvl="0">
      <w:start w:val="1"/>
      <w:numFmt w:val="decimal"/>
      <w:lvlText w:val="%1."/>
      <w:lvlJc w:val="left"/>
      <w:pPr>
        <w:tabs>
          <w:tab w:val="num" w:pos="1492"/>
        </w:tabs>
        <w:ind w:left="1492" w:hanging="360"/>
      </w:pPr>
    </w:lvl>
  </w:abstractNum>
  <w:abstractNum w:abstractNumId="2">
    <w:nsid w:val="FFFFFF7D"/>
    <w:multiLevelType w:val="singleLevel"/>
    <w:tmpl w:val="34424D24"/>
    <w:lvl w:ilvl="0">
      <w:start w:val="1"/>
      <w:numFmt w:val="decimal"/>
      <w:lvlText w:val="%1."/>
      <w:lvlJc w:val="left"/>
      <w:pPr>
        <w:tabs>
          <w:tab w:val="num" w:pos="1209"/>
        </w:tabs>
        <w:ind w:left="1209" w:hanging="360"/>
      </w:pPr>
    </w:lvl>
  </w:abstractNum>
  <w:abstractNum w:abstractNumId="3">
    <w:nsid w:val="FFFFFF7E"/>
    <w:multiLevelType w:val="singleLevel"/>
    <w:tmpl w:val="C93EF164"/>
    <w:lvl w:ilvl="0">
      <w:start w:val="1"/>
      <w:numFmt w:val="decimal"/>
      <w:lvlText w:val="%1."/>
      <w:lvlJc w:val="left"/>
      <w:pPr>
        <w:tabs>
          <w:tab w:val="num" w:pos="926"/>
        </w:tabs>
        <w:ind w:left="926" w:hanging="360"/>
      </w:pPr>
    </w:lvl>
  </w:abstractNum>
  <w:abstractNum w:abstractNumId="4">
    <w:nsid w:val="FFFFFF7F"/>
    <w:multiLevelType w:val="singleLevel"/>
    <w:tmpl w:val="135061B0"/>
    <w:lvl w:ilvl="0">
      <w:start w:val="1"/>
      <w:numFmt w:val="decimal"/>
      <w:lvlText w:val="%1."/>
      <w:lvlJc w:val="left"/>
      <w:pPr>
        <w:tabs>
          <w:tab w:val="num" w:pos="643"/>
        </w:tabs>
        <w:ind w:left="643" w:hanging="360"/>
      </w:pPr>
    </w:lvl>
  </w:abstractNum>
  <w:abstractNum w:abstractNumId="5">
    <w:nsid w:val="FFFFFF80"/>
    <w:multiLevelType w:val="singleLevel"/>
    <w:tmpl w:val="2636728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1AACD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178B8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39C5F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C087440"/>
    <w:lvl w:ilvl="0">
      <w:start w:val="1"/>
      <w:numFmt w:val="decimal"/>
      <w:lvlText w:val="%1."/>
      <w:lvlJc w:val="left"/>
      <w:pPr>
        <w:tabs>
          <w:tab w:val="num" w:pos="360"/>
        </w:tabs>
        <w:ind w:left="360" w:hanging="360"/>
      </w:pPr>
    </w:lvl>
  </w:abstractNum>
  <w:abstractNum w:abstractNumId="10">
    <w:nsid w:val="FFFFFF89"/>
    <w:multiLevelType w:val="singleLevel"/>
    <w:tmpl w:val="85F0A88C"/>
    <w:lvl w:ilvl="0">
      <w:start w:val="1"/>
      <w:numFmt w:val="bullet"/>
      <w:lvlText w:val=""/>
      <w:lvlJc w:val="left"/>
      <w:pPr>
        <w:tabs>
          <w:tab w:val="num" w:pos="360"/>
        </w:tabs>
        <w:ind w:left="360" w:hanging="360"/>
      </w:pPr>
      <w:rPr>
        <w:rFonts w:ascii="Symbol" w:hAnsi="Symbol" w:hint="default"/>
      </w:rPr>
    </w:lvl>
  </w:abstractNum>
  <w:abstractNum w:abstractNumId="11">
    <w:nsid w:val="08B35BEE"/>
    <w:multiLevelType w:val="multilevel"/>
    <w:tmpl w:val="2552FDCA"/>
    <w:lvl w:ilvl="0">
      <w:start w:val="1"/>
      <w:numFmt w:val="decimal"/>
      <w:lvlText w:val="%1."/>
      <w:lvlJc w:val="left"/>
      <w:pPr>
        <w:tabs>
          <w:tab w:val="num" w:pos="227"/>
        </w:tabs>
        <w:ind w:left="227" w:hanging="227"/>
      </w:pPr>
      <w:rPr>
        <w:rFonts w:ascii="Garamond" w:hAnsi="Garamond" w:hint="default"/>
        <w:b w:val="0"/>
        <w:i w:val="0"/>
        <w:sz w:val="20"/>
      </w:rPr>
    </w:lvl>
    <w:lvl w:ilvl="1">
      <w:start w:val="1"/>
      <w:numFmt w:val="bullet"/>
      <w:lvlText w:val=""/>
      <w:lvlJc w:val="left"/>
      <w:pPr>
        <w:tabs>
          <w:tab w:val="num" w:pos="454"/>
        </w:tabs>
        <w:ind w:left="454" w:hanging="227"/>
      </w:pPr>
      <w:rPr>
        <w:rFonts w:ascii="Wingdings" w:hAnsi="Wingdings"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136AF1"/>
    <w:multiLevelType w:val="multilevel"/>
    <w:tmpl w:val="BB4E214A"/>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283"/>
      </w:pPr>
      <w:rPr>
        <w:rFonts w:hint="default"/>
      </w:rPr>
    </w:lvl>
    <w:lvl w:ilvl="2">
      <w:start w:val="1"/>
      <w:numFmt w:val="bullet"/>
      <w:lvlText w:val=""/>
      <w:lvlJc w:val="left"/>
      <w:pPr>
        <w:tabs>
          <w:tab w:val="num" w:pos="851"/>
        </w:tabs>
        <w:ind w:left="851" w:hanging="284"/>
      </w:pPr>
      <w:rPr>
        <w:rFonts w:ascii="Wingdings" w:hAnsi="Wingdings" w:cs="Times New Roman" w:hint="default"/>
        <w:color w:val="0096D6"/>
        <w:sz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10ED0F06"/>
    <w:multiLevelType w:val="multilevel"/>
    <w:tmpl w:val="8E7CADC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7"/>
        </w:tabs>
        <w:ind w:left="397" w:hanging="397"/>
      </w:pPr>
      <w:rPr>
        <w:rFonts w:hint="default"/>
      </w:rPr>
    </w:lvl>
    <w:lvl w:ilvl="3">
      <w:start w:val="1"/>
      <w:numFmt w:val="decimal"/>
      <w:pStyle w:val="Heading4"/>
      <w:lvlText w:val="%1.%2.%3.%4"/>
      <w:lvlJc w:val="left"/>
      <w:pPr>
        <w:tabs>
          <w:tab w:val="num" w:pos="510"/>
        </w:tabs>
        <w:ind w:left="510" w:hanging="510"/>
      </w:pPr>
      <w:rPr>
        <w:rFonts w:hint="default"/>
      </w:rPr>
    </w:lvl>
    <w:lvl w:ilvl="4">
      <w:start w:val="1"/>
      <w:numFmt w:val="decimal"/>
      <w:pStyle w:val="Heading5"/>
      <w:lvlText w:val="%1.%2.%3.%4.%5"/>
      <w:lvlJc w:val="left"/>
      <w:pPr>
        <w:tabs>
          <w:tab w:val="num" w:pos="680"/>
        </w:tabs>
        <w:ind w:left="680" w:hanging="680"/>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964"/>
        </w:tabs>
        <w:ind w:left="964" w:hanging="964"/>
      </w:pPr>
      <w:rPr>
        <w:rFonts w:hint="default"/>
      </w:rPr>
    </w:lvl>
    <w:lvl w:ilvl="7">
      <w:start w:val="1"/>
      <w:numFmt w:val="decimal"/>
      <w:pStyle w:val="Heading8"/>
      <w:lvlText w:val="%1.%2.%3.%4.%5.%6.%7.%8"/>
      <w:lvlJc w:val="left"/>
      <w:pPr>
        <w:tabs>
          <w:tab w:val="num" w:pos="1077"/>
        </w:tabs>
        <w:ind w:left="1077" w:hanging="1077"/>
      </w:pPr>
      <w:rPr>
        <w:rFonts w:hint="default"/>
      </w:rPr>
    </w:lvl>
    <w:lvl w:ilvl="8">
      <w:start w:val="1"/>
      <w:numFmt w:val="decimal"/>
      <w:pStyle w:val="Heading9"/>
      <w:lvlText w:val="%1.%2.%3.%4.%5.%6.%7.%8.%9"/>
      <w:lvlJc w:val="left"/>
      <w:pPr>
        <w:tabs>
          <w:tab w:val="num" w:pos="1191"/>
        </w:tabs>
        <w:ind w:left="1191" w:hanging="1191"/>
      </w:pPr>
      <w:rPr>
        <w:rFonts w:hint="default"/>
      </w:rPr>
    </w:lvl>
  </w:abstractNum>
  <w:abstractNum w:abstractNumId="14">
    <w:nsid w:val="16D1077A"/>
    <w:multiLevelType w:val="multilevel"/>
    <w:tmpl w:val="816440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ACB13AE"/>
    <w:multiLevelType w:val="multilevel"/>
    <w:tmpl w:val="F3FEE1F8"/>
    <w:lvl w:ilvl="0">
      <w:start w:val="1"/>
      <w:numFmt w:val="upperLetter"/>
      <w:lvlText w:val="%1."/>
      <w:lvlJc w:val="left"/>
      <w:pPr>
        <w:tabs>
          <w:tab w:val="num" w:pos="0"/>
        </w:tabs>
        <w:ind w:left="0" w:hanging="56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22137544"/>
    <w:multiLevelType w:val="hybridMultilevel"/>
    <w:tmpl w:val="07045E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70E0B28"/>
    <w:multiLevelType w:val="hybridMultilevel"/>
    <w:tmpl w:val="8BA81AEA"/>
    <w:lvl w:ilvl="0" w:tplc="C2E0C472">
      <w:start w:val="1"/>
      <w:numFmt w:val="upperLetter"/>
      <w:lvlText w:val="%1"/>
      <w:lvlJc w:val="left"/>
      <w:pPr>
        <w:tabs>
          <w:tab w:val="num" w:pos="0"/>
        </w:tabs>
        <w:ind w:left="0" w:hanging="851"/>
      </w:pPr>
      <w:rPr>
        <w:rFonts w:hint="default"/>
      </w:rPr>
    </w:lvl>
    <w:lvl w:ilvl="1" w:tplc="0186DF9A" w:tentative="1">
      <w:start w:val="1"/>
      <w:numFmt w:val="lowerLetter"/>
      <w:lvlText w:val="%2."/>
      <w:lvlJc w:val="left"/>
      <w:pPr>
        <w:tabs>
          <w:tab w:val="num" w:pos="1440"/>
        </w:tabs>
        <w:ind w:left="1440" w:hanging="360"/>
      </w:pPr>
    </w:lvl>
    <w:lvl w:ilvl="2" w:tplc="D896A446" w:tentative="1">
      <w:start w:val="1"/>
      <w:numFmt w:val="lowerRoman"/>
      <w:lvlText w:val="%3."/>
      <w:lvlJc w:val="right"/>
      <w:pPr>
        <w:tabs>
          <w:tab w:val="num" w:pos="2160"/>
        </w:tabs>
        <w:ind w:left="2160" w:hanging="180"/>
      </w:pPr>
    </w:lvl>
    <w:lvl w:ilvl="3" w:tplc="B0E824C0" w:tentative="1">
      <w:start w:val="1"/>
      <w:numFmt w:val="decimal"/>
      <w:lvlText w:val="%4."/>
      <w:lvlJc w:val="left"/>
      <w:pPr>
        <w:tabs>
          <w:tab w:val="num" w:pos="2880"/>
        </w:tabs>
        <w:ind w:left="2880" w:hanging="360"/>
      </w:pPr>
    </w:lvl>
    <w:lvl w:ilvl="4" w:tplc="28C804B4" w:tentative="1">
      <w:start w:val="1"/>
      <w:numFmt w:val="lowerLetter"/>
      <w:lvlText w:val="%5."/>
      <w:lvlJc w:val="left"/>
      <w:pPr>
        <w:tabs>
          <w:tab w:val="num" w:pos="3600"/>
        </w:tabs>
        <w:ind w:left="3600" w:hanging="360"/>
      </w:pPr>
    </w:lvl>
    <w:lvl w:ilvl="5" w:tplc="B378B536" w:tentative="1">
      <w:start w:val="1"/>
      <w:numFmt w:val="lowerRoman"/>
      <w:lvlText w:val="%6."/>
      <w:lvlJc w:val="right"/>
      <w:pPr>
        <w:tabs>
          <w:tab w:val="num" w:pos="4320"/>
        </w:tabs>
        <w:ind w:left="4320" w:hanging="180"/>
      </w:pPr>
    </w:lvl>
    <w:lvl w:ilvl="6" w:tplc="53DED074" w:tentative="1">
      <w:start w:val="1"/>
      <w:numFmt w:val="decimal"/>
      <w:lvlText w:val="%7."/>
      <w:lvlJc w:val="left"/>
      <w:pPr>
        <w:tabs>
          <w:tab w:val="num" w:pos="5040"/>
        </w:tabs>
        <w:ind w:left="5040" w:hanging="360"/>
      </w:pPr>
    </w:lvl>
    <w:lvl w:ilvl="7" w:tplc="6D7CC844" w:tentative="1">
      <w:start w:val="1"/>
      <w:numFmt w:val="lowerLetter"/>
      <w:lvlText w:val="%8."/>
      <w:lvlJc w:val="left"/>
      <w:pPr>
        <w:tabs>
          <w:tab w:val="num" w:pos="5760"/>
        </w:tabs>
        <w:ind w:left="5760" w:hanging="360"/>
      </w:pPr>
    </w:lvl>
    <w:lvl w:ilvl="8" w:tplc="9438A9C0" w:tentative="1">
      <w:start w:val="1"/>
      <w:numFmt w:val="lowerRoman"/>
      <w:lvlText w:val="%9."/>
      <w:lvlJc w:val="right"/>
      <w:pPr>
        <w:tabs>
          <w:tab w:val="num" w:pos="6480"/>
        </w:tabs>
        <w:ind w:left="6480" w:hanging="180"/>
      </w:pPr>
    </w:lvl>
  </w:abstractNum>
  <w:abstractNum w:abstractNumId="18">
    <w:nsid w:val="298C14FC"/>
    <w:multiLevelType w:val="multilevel"/>
    <w:tmpl w:val="7AA8F178"/>
    <w:name w:val="BulletsTemplate"/>
    <w:lvl w:ilvl="0">
      <w:start w:val="1"/>
      <w:numFmt w:val="bullet"/>
      <w:lvlText w:val="•"/>
      <w:lvlJc w:val="left"/>
      <w:pPr>
        <w:tabs>
          <w:tab w:val="num" w:pos="397"/>
        </w:tabs>
        <w:ind w:left="397" w:hanging="397"/>
      </w:pPr>
      <w:rPr>
        <w:rFonts w:ascii="Times New Roman" w:hAnsi="Times New Roman" w:cs="Times New Roman" w:hint="default"/>
        <w:b w:val="0"/>
        <w:i w:val="0"/>
        <w:color w:val="8D979B"/>
        <w:sz w:val="22"/>
        <w:szCs w:val="22"/>
      </w:rPr>
    </w:lvl>
    <w:lvl w:ilvl="1">
      <w:start w:val="1"/>
      <w:numFmt w:val="bullet"/>
      <w:lvlText w:val="–"/>
      <w:lvlJc w:val="left"/>
      <w:pPr>
        <w:tabs>
          <w:tab w:val="num" w:pos="794"/>
        </w:tabs>
        <w:ind w:left="794" w:hanging="397"/>
      </w:pPr>
      <w:rPr>
        <w:rFonts w:ascii="Times New Roman" w:hAnsi="Times New Roman" w:cs="Times New Roman" w:hint="default"/>
        <w:b w:val="0"/>
        <w:i w:val="0"/>
        <w:color w:val="8D979B"/>
        <w:sz w:val="22"/>
        <w:szCs w:val="22"/>
      </w:rPr>
    </w:lvl>
    <w:lvl w:ilvl="2">
      <w:start w:val="1"/>
      <w:numFmt w:val="bullet"/>
      <w:lvlText w:val=""/>
      <w:lvlJc w:val="left"/>
      <w:pPr>
        <w:tabs>
          <w:tab w:val="num" w:pos="1191"/>
        </w:tabs>
        <w:ind w:left="1191" w:hanging="397"/>
      </w:pPr>
      <w:rPr>
        <w:rFonts w:ascii="Symbol" w:hAnsi="Symbol" w:hint="default"/>
        <w:b w:val="0"/>
        <w:i w:val="0"/>
        <w:sz w:val="22"/>
      </w:rPr>
    </w:lvl>
    <w:lvl w:ilvl="3">
      <w:start w:val="1"/>
      <w:numFmt w:val="bullet"/>
      <w:lvlText w:val=""/>
      <w:lvlJc w:val="left"/>
      <w:pPr>
        <w:tabs>
          <w:tab w:val="num" w:pos="1588"/>
        </w:tabs>
        <w:ind w:left="1588" w:hanging="397"/>
      </w:pPr>
      <w:rPr>
        <w:rFonts w:ascii="Symbol" w:hAnsi="Symbol" w:hint="default"/>
        <w:b w:val="0"/>
        <w:i w:val="0"/>
        <w:sz w:val="22"/>
      </w:rPr>
    </w:lvl>
    <w:lvl w:ilvl="4">
      <w:start w:val="1"/>
      <w:numFmt w:val="bullet"/>
      <w:lvlText w:val=""/>
      <w:lvlJc w:val="left"/>
      <w:pPr>
        <w:tabs>
          <w:tab w:val="num" w:pos="1985"/>
        </w:tabs>
        <w:ind w:left="1985" w:hanging="397"/>
      </w:pPr>
      <w:rPr>
        <w:rFonts w:ascii="Symbol" w:hAnsi="Symbol" w:hint="default"/>
        <w:b w:val="0"/>
        <w:i w:val="0"/>
        <w:sz w:val="22"/>
      </w:rPr>
    </w:lvl>
    <w:lvl w:ilvl="5">
      <w:start w:val="1"/>
      <w:numFmt w:val="bullet"/>
      <w:lvlText w:val=""/>
      <w:lvlJc w:val="left"/>
      <w:pPr>
        <w:tabs>
          <w:tab w:val="num" w:pos="2382"/>
        </w:tabs>
        <w:ind w:left="2382" w:hanging="397"/>
      </w:pPr>
      <w:rPr>
        <w:rFonts w:ascii="Symbol" w:hAnsi="Symbol" w:hint="default"/>
        <w:b w:val="0"/>
        <w:i w:val="0"/>
        <w:sz w:val="22"/>
      </w:rPr>
    </w:lvl>
    <w:lvl w:ilvl="6">
      <w:start w:val="1"/>
      <w:numFmt w:val="bullet"/>
      <w:lvlText w:val=""/>
      <w:lvlJc w:val="left"/>
      <w:pPr>
        <w:tabs>
          <w:tab w:val="num" w:pos="2778"/>
        </w:tabs>
        <w:ind w:left="2778" w:hanging="396"/>
      </w:pPr>
      <w:rPr>
        <w:rFonts w:ascii="Symbol" w:hAnsi="Symbol" w:hint="default"/>
        <w:b w:val="0"/>
        <w:i w:val="0"/>
        <w:sz w:val="22"/>
      </w:rPr>
    </w:lvl>
    <w:lvl w:ilvl="7">
      <w:start w:val="1"/>
      <w:numFmt w:val="bullet"/>
      <w:lvlText w:val=""/>
      <w:lvlJc w:val="left"/>
      <w:pPr>
        <w:tabs>
          <w:tab w:val="num" w:pos="3175"/>
        </w:tabs>
        <w:ind w:left="3175" w:hanging="397"/>
      </w:pPr>
      <w:rPr>
        <w:rFonts w:ascii="Symbol" w:hAnsi="Symbol" w:hint="default"/>
        <w:b w:val="0"/>
        <w:i w:val="0"/>
        <w:sz w:val="22"/>
      </w:rPr>
    </w:lvl>
    <w:lvl w:ilvl="8">
      <w:start w:val="1"/>
      <w:numFmt w:val="bullet"/>
      <w:lvlText w:val=""/>
      <w:lvlJc w:val="left"/>
      <w:pPr>
        <w:tabs>
          <w:tab w:val="num" w:pos="3572"/>
        </w:tabs>
        <w:ind w:left="3572" w:hanging="397"/>
      </w:pPr>
      <w:rPr>
        <w:rFonts w:ascii="Symbol" w:hAnsi="Symbol" w:hint="default"/>
        <w:b w:val="0"/>
        <w:i w:val="0"/>
        <w:sz w:val="22"/>
      </w:rPr>
    </w:lvl>
  </w:abstractNum>
  <w:abstractNum w:abstractNumId="19">
    <w:nsid w:val="2A094A14"/>
    <w:multiLevelType w:val="multilevel"/>
    <w:tmpl w:val="D3388588"/>
    <w:lvl w:ilvl="0">
      <w:start w:val="1"/>
      <w:numFmt w:val="bullet"/>
      <w:lvlText w:val=""/>
      <w:lvlJc w:val="left"/>
      <w:pPr>
        <w:tabs>
          <w:tab w:val="num" w:pos="284"/>
        </w:tabs>
        <w:ind w:left="284" w:hanging="284"/>
      </w:pPr>
      <w:rPr>
        <w:rFonts w:ascii="Wingdings" w:hAnsi="Wingdings" w:cs="Times New Roman" w:hint="default"/>
        <w:color w:val="0096D6"/>
      </w:rPr>
    </w:lvl>
    <w:lvl w:ilvl="1">
      <w:start w:val="1"/>
      <w:numFmt w:val="bullet"/>
      <w:lvlText w:val=""/>
      <w:lvlJc w:val="left"/>
      <w:pPr>
        <w:tabs>
          <w:tab w:val="num" w:pos="567"/>
        </w:tabs>
        <w:ind w:left="567" w:hanging="283"/>
      </w:pPr>
      <w:rPr>
        <w:rFonts w:ascii="Wingdings" w:hAnsi="Wingdings" w:cs="Times New Roman" w:hint="default"/>
        <w:color w:val="0096D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0">
    <w:nsid w:val="2AB22975"/>
    <w:multiLevelType w:val="multilevel"/>
    <w:tmpl w:val="FE5E258A"/>
    <w:lvl w:ilvl="0">
      <w:start w:val="1"/>
      <w:numFmt w:val="decimal"/>
      <w:lvlText w:val="%1."/>
      <w:lvlJc w:val="left"/>
      <w:pPr>
        <w:tabs>
          <w:tab w:val="num" w:pos="284"/>
        </w:tabs>
        <w:ind w:left="284" w:hanging="284"/>
      </w:pPr>
      <w:rPr>
        <w:rFonts w:ascii="Arial" w:hAnsi="Arial" w:cs="Arial" w:hint="default"/>
        <w:b w:val="0"/>
        <w:i w:val="0"/>
        <w:spacing w:val="8"/>
        <w:sz w:val="18"/>
        <w:szCs w:val="18"/>
      </w:rPr>
    </w:lvl>
    <w:lvl w:ilvl="1">
      <w:start w:val="1"/>
      <w:numFmt w:val="lowerLetter"/>
      <w:lvlText w:val="%2."/>
      <w:lvlJc w:val="left"/>
      <w:pPr>
        <w:tabs>
          <w:tab w:val="num" w:pos="567"/>
        </w:tabs>
        <w:ind w:left="567" w:hanging="283"/>
      </w:pPr>
      <w:rPr>
        <w:rFonts w:ascii="Arial" w:hAnsi="Arial" w:cs="Arial" w:hint="default"/>
        <w:b w:val="0"/>
        <w:i w:val="0"/>
        <w:spacing w:val="8"/>
        <w:sz w:val="18"/>
        <w:szCs w:val="18"/>
      </w:rPr>
    </w:lvl>
    <w:lvl w:ilvl="2">
      <w:start w:val="1"/>
      <w:numFmt w:val="lowerLetter"/>
      <w:lvlText w:val="%3."/>
      <w:lvlJc w:val="left"/>
      <w:pPr>
        <w:tabs>
          <w:tab w:val="num" w:pos="1475"/>
        </w:tabs>
        <w:ind w:left="1475" w:hanging="397"/>
      </w:pPr>
      <w:rPr>
        <w:rFonts w:ascii="Arial" w:hAnsi="Arial" w:cs="Arial" w:hint="default"/>
        <w:b w:val="0"/>
        <w:i w:val="0"/>
        <w:sz w:val="18"/>
        <w:szCs w:val="18"/>
      </w:rPr>
    </w:lvl>
    <w:lvl w:ilvl="3">
      <w:start w:val="1"/>
      <w:numFmt w:val="decimal"/>
      <w:lvlText w:val="%4."/>
      <w:lvlJc w:val="left"/>
      <w:pPr>
        <w:tabs>
          <w:tab w:val="num" w:pos="1872"/>
        </w:tabs>
        <w:ind w:left="1872" w:hanging="397"/>
      </w:pPr>
      <w:rPr>
        <w:rFonts w:ascii="Arial" w:hAnsi="Arial" w:cs="Arial" w:hint="default"/>
        <w:b w:val="0"/>
        <w:i w:val="0"/>
        <w:sz w:val="18"/>
        <w:szCs w:val="18"/>
      </w:rPr>
    </w:lvl>
    <w:lvl w:ilvl="4">
      <w:start w:val="1"/>
      <w:numFmt w:val="lowerLetter"/>
      <w:lvlText w:val="%5."/>
      <w:lvlJc w:val="left"/>
      <w:pPr>
        <w:tabs>
          <w:tab w:val="num" w:pos="2269"/>
        </w:tabs>
        <w:ind w:left="2269" w:hanging="397"/>
      </w:pPr>
      <w:rPr>
        <w:rFonts w:ascii="Times New Roman" w:hAnsi="Times New Roman" w:cs="Times New Roman" w:hint="default"/>
        <w:b w:val="0"/>
        <w:i w:val="0"/>
        <w:sz w:val="22"/>
      </w:rPr>
    </w:lvl>
    <w:lvl w:ilvl="5">
      <w:start w:val="1"/>
      <w:numFmt w:val="lowerRoman"/>
      <w:lvlText w:val="%6)"/>
      <w:lvlJc w:val="left"/>
      <w:pPr>
        <w:tabs>
          <w:tab w:val="num" w:pos="2666"/>
        </w:tabs>
        <w:ind w:left="2666" w:hanging="397"/>
      </w:pPr>
      <w:rPr>
        <w:rFonts w:ascii="Times New Roman" w:hAnsi="Times New Roman" w:cs="Times New Roman" w:hint="default"/>
        <w:b w:val="0"/>
        <w:i w:val="0"/>
        <w:sz w:val="22"/>
      </w:rPr>
    </w:lvl>
    <w:lvl w:ilvl="6">
      <w:start w:val="1"/>
      <w:numFmt w:val="lowerLetter"/>
      <w:lvlText w:val="%7)"/>
      <w:lvlJc w:val="left"/>
      <w:pPr>
        <w:tabs>
          <w:tab w:val="num" w:pos="3062"/>
        </w:tabs>
        <w:ind w:left="3062" w:hanging="396"/>
      </w:pPr>
      <w:rPr>
        <w:rFonts w:ascii="Times New Roman" w:hAnsi="Times New Roman" w:cs="Times New Roman" w:hint="default"/>
        <w:b w:val="0"/>
        <w:i w:val="0"/>
        <w:sz w:val="22"/>
      </w:rPr>
    </w:lvl>
    <w:lvl w:ilvl="7">
      <w:start w:val="1"/>
      <w:numFmt w:val="decimal"/>
      <w:lvlText w:val="%8)"/>
      <w:lvlJc w:val="left"/>
      <w:pPr>
        <w:tabs>
          <w:tab w:val="num" w:pos="3459"/>
        </w:tabs>
        <w:ind w:left="3459" w:hanging="397"/>
      </w:pPr>
      <w:rPr>
        <w:rFonts w:ascii="Times New Roman" w:hAnsi="Times New Roman" w:cs="Times New Roman" w:hint="default"/>
        <w:b w:val="0"/>
        <w:i w:val="0"/>
        <w:sz w:val="22"/>
      </w:rPr>
    </w:lvl>
    <w:lvl w:ilvl="8">
      <w:start w:val="1"/>
      <w:numFmt w:val="lowerLetter"/>
      <w:lvlText w:val="%9)"/>
      <w:lvlJc w:val="left"/>
      <w:pPr>
        <w:tabs>
          <w:tab w:val="num" w:pos="3856"/>
        </w:tabs>
        <w:ind w:left="3856" w:hanging="397"/>
      </w:pPr>
      <w:rPr>
        <w:rFonts w:ascii="Times New Roman" w:hAnsi="Times New Roman" w:cs="Times New Roman" w:hint="default"/>
        <w:b w:val="0"/>
        <w:i w:val="0"/>
        <w:sz w:val="22"/>
      </w:rPr>
    </w:lvl>
  </w:abstractNum>
  <w:abstractNum w:abstractNumId="21">
    <w:nsid w:val="316A77D2"/>
    <w:multiLevelType w:val="multilevel"/>
    <w:tmpl w:val="1C82F69C"/>
    <w:lvl w:ilvl="0">
      <w:start w:val="1"/>
      <w:numFmt w:val="bullet"/>
      <w:lvlText w:val="•"/>
      <w:lvlJc w:val="left"/>
      <w:pPr>
        <w:tabs>
          <w:tab w:val="num" w:pos="284"/>
        </w:tabs>
        <w:ind w:left="284" w:hanging="284"/>
      </w:pPr>
      <w:rPr>
        <w:rFonts w:ascii="Times New Roman" w:hAnsi="Times New Roman" w:cs="Times New Roman" w:hint="default"/>
        <w:bCs/>
        <w:sz w:val="18"/>
        <w:szCs w:val="18"/>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2">
    <w:nsid w:val="32F52F2C"/>
    <w:multiLevelType w:val="multilevel"/>
    <w:tmpl w:val="816440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945595A"/>
    <w:multiLevelType w:val="multilevel"/>
    <w:tmpl w:val="F6FA9840"/>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nsid w:val="471D72EA"/>
    <w:multiLevelType w:val="multilevel"/>
    <w:tmpl w:val="CDE693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7F225E"/>
    <w:multiLevelType w:val="multilevel"/>
    <w:tmpl w:val="6E3EBABE"/>
    <w:lvl w:ilvl="0">
      <w:start w:val="1"/>
      <w:numFmt w:val="bullet"/>
      <w:lvlText w:val=""/>
      <w:lvlJc w:val="left"/>
      <w:pPr>
        <w:tabs>
          <w:tab w:val="num" w:pos="1134"/>
        </w:tabs>
        <w:ind w:left="1134" w:hanging="283"/>
      </w:pPr>
      <w:rPr>
        <w:rFonts w:ascii="Wingdings" w:hAnsi="Wingdings" w:hint="default"/>
      </w:rPr>
    </w:lvl>
    <w:lvl w:ilvl="1">
      <w:start w:val="1"/>
      <w:numFmt w:val="bullet"/>
      <w:lvlText w:val="–"/>
      <w:lvlJc w:val="left"/>
      <w:pPr>
        <w:tabs>
          <w:tab w:val="num" w:pos="1418"/>
        </w:tabs>
        <w:ind w:left="1418" w:hanging="284"/>
      </w:pPr>
      <w:rPr>
        <w:rFonts w:ascii="Times New Roman" w:hAnsi="Times New Roman" w:hint="default"/>
      </w:rPr>
    </w:lvl>
    <w:lvl w:ilvl="2">
      <w:start w:val="1"/>
      <w:numFmt w:val="bullet"/>
      <w:lvlText w:val=""/>
      <w:lvlJc w:val="left"/>
      <w:pPr>
        <w:tabs>
          <w:tab w:val="num" w:pos="1701"/>
        </w:tabs>
        <w:ind w:left="284" w:firstLine="113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49602B08"/>
    <w:multiLevelType w:val="hybridMultilevel"/>
    <w:tmpl w:val="6222472E"/>
    <w:lvl w:ilvl="0" w:tplc="901A99C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BC420A"/>
    <w:multiLevelType w:val="multilevel"/>
    <w:tmpl w:val="DD1E4A06"/>
    <w:lvl w:ilvl="0">
      <w:start w:val="1"/>
      <w:numFmt w:val="decimal"/>
      <w:pStyle w:val="CopytextNumber"/>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bullet"/>
      <w:lvlText w:val=""/>
      <w:lvlJc w:val="left"/>
      <w:pPr>
        <w:tabs>
          <w:tab w:val="num" w:pos="964"/>
        </w:tabs>
        <w:ind w:left="964" w:hanging="284"/>
      </w:pPr>
      <w:rPr>
        <w:rFonts w:ascii="Wingdings" w:hAnsi="Wingdings" w:cs="Times New Roman" w:hint="default"/>
        <w:color w:val="0096D6"/>
        <w:sz w:val="20"/>
        <w:szCs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nsid w:val="62DE25AC"/>
    <w:multiLevelType w:val="multilevel"/>
    <w:tmpl w:val="AB94D480"/>
    <w:lvl w:ilvl="0">
      <w:start w:val="1"/>
      <w:numFmt w:val="bullet"/>
      <w:pStyle w:val="CopytextBullet"/>
      <w:lvlText w:val=""/>
      <w:lvlJc w:val="left"/>
      <w:pPr>
        <w:tabs>
          <w:tab w:val="num" w:pos="284"/>
        </w:tabs>
        <w:ind w:left="284" w:hanging="284"/>
      </w:pPr>
      <w:rPr>
        <w:rFonts w:ascii="Wingdings" w:hAnsi="Wingdings" w:cs="Times New Roman" w:hint="default"/>
        <w:color w:val="0096D6"/>
        <w:sz w:val="20"/>
      </w:rPr>
    </w:lvl>
    <w:lvl w:ilvl="1">
      <w:start w:val="1"/>
      <w:numFmt w:val="bullet"/>
      <w:lvlText w:val=""/>
      <w:lvlJc w:val="left"/>
      <w:pPr>
        <w:tabs>
          <w:tab w:val="num" w:pos="567"/>
        </w:tabs>
        <w:ind w:left="567" w:hanging="283"/>
      </w:pPr>
      <w:rPr>
        <w:rFonts w:ascii="Wingdings" w:hAnsi="Wingdings" w:cs="Times New Roman" w:hint="default"/>
        <w:color w:val="0096D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9">
    <w:nsid w:val="77E02963"/>
    <w:multiLevelType w:val="hybridMultilevel"/>
    <w:tmpl w:val="0912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814AAB"/>
    <w:multiLevelType w:val="hybridMultilevel"/>
    <w:tmpl w:val="8EF6D66C"/>
    <w:lvl w:ilvl="0" w:tplc="7458DBF6">
      <w:start w:val="1"/>
      <w:numFmt w:val="bullet"/>
      <w:lvlText w:val=""/>
      <w:lvlJc w:val="left"/>
      <w:pPr>
        <w:tabs>
          <w:tab w:val="num" w:pos="1072"/>
        </w:tabs>
        <w:ind w:left="1072" w:hanging="358"/>
      </w:pPr>
      <w:rPr>
        <w:rFonts w:ascii="Wingdings" w:hAnsi="Wingdings" w:hint="default"/>
        <w:color w:val="6666FF"/>
      </w:rPr>
    </w:lvl>
    <w:lvl w:ilvl="1" w:tplc="0ADC1D3E" w:tentative="1">
      <w:start w:val="1"/>
      <w:numFmt w:val="bullet"/>
      <w:lvlText w:val="o"/>
      <w:lvlJc w:val="left"/>
      <w:pPr>
        <w:tabs>
          <w:tab w:val="num" w:pos="1440"/>
        </w:tabs>
        <w:ind w:left="1440" w:hanging="360"/>
      </w:pPr>
      <w:rPr>
        <w:rFonts w:ascii="Courier New" w:hAnsi="Courier New" w:cs="Courier New" w:hint="default"/>
      </w:rPr>
    </w:lvl>
    <w:lvl w:ilvl="2" w:tplc="4CE09272" w:tentative="1">
      <w:start w:val="1"/>
      <w:numFmt w:val="bullet"/>
      <w:lvlText w:val=""/>
      <w:lvlJc w:val="left"/>
      <w:pPr>
        <w:tabs>
          <w:tab w:val="num" w:pos="2160"/>
        </w:tabs>
        <w:ind w:left="2160" w:hanging="360"/>
      </w:pPr>
      <w:rPr>
        <w:rFonts w:ascii="Wingdings" w:hAnsi="Wingdings" w:hint="default"/>
      </w:rPr>
    </w:lvl>
    <w:lvl w:ilvl="3" w:tplc="A71A1A72" w:tentative="1">
      <w:start w:val="1"/>
      <w:numFmt w:val="bullet"/>
      <w:lvlText w:val=""/>
      <w:lvlJc w:val="left"/>
      <w:pPr>
        <w:tabs>
          <w:tab w:val="num" w:pos="2880"/>
        </w:tabs>
        <w:ind w:left="2880" w:hanging="360"/>
      </w:pPr>
      <w:rPr>
        <w:rFonts w:ascii="Symbol" w:hAnsi="Symbol" w:hint="default"/>
      </w:rPr>
    </w:lvl>
    <w:lvl w:ilvl="4" w:tplc="F9748434" w:tentative="1">
      <w:start w:val="1"/>
      <w:numFmt w:val="bullet"/>
      <w:lvlText w:val="o"/>
      <w:lvlJc w:val="left"/>
      <w:pPr>
        <w:tabs>
          <w:tab w:val="num" w:pos="3600"/>
        </w:tabs>
        <w:ind w:left="3600" w:hanging="360"/>
      </w:pPr>
      <w:rPr>
        <w:rFonts w:ascii="Courier New" w:hAnsi="Courier New" w:cs="Courier New" w:hint="default"/>
      </w:rPr>
    </w:lvl>
    <w:lvl w:ilvl="5" w:tplc="66320264" w:tentative="1">
      <w:start w:val="1"/>
      <w:numFmt w:val="bullet"/>
      <w:lvlText w:val=""/>
      <w:lvlJc w:val="left"/>
      <w:pPr>
        <w:tabs>
          <w:tab w:val="num" w:pos="4320"/>
        </w:tabs>
        <w:ind w:left="4320" w:hanging="360"/>
      </w:pPr>
      <w:rPr>
        <w:rFonts w:ascii="Wingdings" w:hAnsi="Wingdings" w:hint="default"/>
      </w:rPr>
    </w:lvl>
    <w:lvl w:ilvl="6" w:tplc="12A6BFBE" w:tentative="1">
      <w:start w:val="1"/>
      <w:numFmt w:val="bullet"/>
      <w:lvlText w:val=""/>
      <w:lvlJc w:val="left"/>
      <w:pPr>
        <w:tabs>
          <w:tab w:val="num" w:pos="5040"/>
        </w:tabs>
        <w:ind w:left="5040" w:hanging="360"/>
      </w:pPr>
      <w:rPr>
        <w:rFonts w:ascii="Symbol" w:hAnsi="Symbol" w:hint="default"/>
      </w:rPr>
    </w:lvl>
    <w:lvl w:ilvl="7" w:tplc="65A62270" w:tentative="1">
      <w:start w:val="1"/>
      <w:numFmt w:val="bullet"/>
      <w:lvlText w:val="o"/>
      <w:lvlJc w:val="left"/>
      <w:pPr>
        <w:tabs>
          <w:tab w:val="num" w:pos="5760"/>
        </w:tabs>
        <w:ind w:left="5760" w:hanging="360"/>
      </w:pPr>
      <w:rPr>
        <w:rFonts w:ascii="Courier New" w:hAnsi="Courier New" w:cs="Courier New" w:hint="default"/>
      </w:rPr>
    </w:lvl>
    <w:lvl w:ilvl="8" w:tplc="933A7E2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17"/>
  </w:num>
  <w:num w:numId="4">
    <w:abstractNumId w:val="21"/>
  </w:num>
  <w:num w:numId="5">
    <w:abstractNumId w:val="20"/>
  </w:num>
  <w:num w:numId="6">
    <w:abstractNumId w:val="30"/>
  </w:num>
  <w:num w:numId="7">
    <w:abstractNumId w:val="15"/>
  </w:num>
  <w:num w:numId="8">
    <w:abstractNumId w:val="1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3"/>
  </w:num>
  <w:num w:numId="20">
    <w:abstractNumId w:val="28"/>
  </w:num>
  <w:num w:numId="21">
    <w:abstractNumId w:val="24"/>
  </w:num>
  <w:num w:numId="22">
    <w:abstractNumId w:val="14"/>
  </w:num>
  <w:num w:numId="23">
    <w:abstractNumId w:val="22"/>
  </w:num>
  <w:num w:numId="24">
    <w:abstractNumId w:val="19"/>
  </w:num>
  <w:num w:numId="25">
    <w:abstractNumId w:val="27"/>
  </w:num>
  <w:num w:numId="26">
    <w:abstractNumId w:val="12"/>
  </w:num>
  <w:num w:numId="27">
    <w:abstractNumId w:val="26"/>
  </w:num>
  <w:num w:numId="28">
    <w:abstractNumId w:val="26"/>
  </w:num>
  <w:num w:numId="29">
    <w:abstractNumId w:val="16"/>
  </w:num>
  <w:num w:numId="30">
    <w:abstractNumId w:val="2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9"/>
    <w:rsid w:val="00000258"/>
    <w:rsid w:val="00004C54"/>
    <w:rsid w:val="000221BE"/>
    <w:rsid w:val="0002784E"/>
    <w:rsid w:val="00037739"/>
    <w:rsid w:val="000377DC"/>
    <w:rsid w:val="00037CD5"/>
    <w:rsid w:val="000412A7"/>
    <w:rsid w:val="00043792"/>
    <w:rsid w:val="0004582F"/>
    <w:rsid w:val="00057CFA"/>
    <w:rsid w:val="0007654B"/>
    <w:rsid w:val="0007669E"/>
    <w:rsid w:val="00082CF1"/>
    <w:rsid w:val="00083F46"/>
    <w:rsid w:val="000941F6"/>
    <w:rsid w:val="00097AAF"/>
    <w:rsid w:val="000A44E9"/>
    <w:rsid w:val="000A5BB7"/>
    <w:rsid w:val="000B2C32"/>
    <w:rsid w:val="000B4C13"/>
    <w:rsid w:val="000B5AC8"/>
    <w:rsid w:val="000B6312"/>
    <w:rsid w:val="000D1550"/>
    <w:rsid w:val="000D1D6B"/>
    <w:rsid w:val="000D5018"/>
    <w:rsid w:val="000D6131"/>
    <w:rsid w:val="000F72D9"/>
    <w:rsid w:val="00102694"/>
    <w:rsid w:val="00103345"/>
    <w:rsid w:val="00103C35"/>
    <w:rsid w:val="0010769A"/>
    <w:rsid w:val="00121EF8"/>
    <w:rsid w:val="00132AFC"/>
    <w:rsid w:val="00134731"/>
    <w:rsid w:val="00140779"/>
    <w:rsid w:val="001418FD"/>
    <w:rsid w:val="001568BC"/>
    <w:rsid w:val="00183BD8"/>
    <w:rsid w:val="001A045C"/>
    <w:rsid w:val="001A13A2"/>
    <w:rsid w:val="001B0F80"/>
    <w:rsid w:val="001C4563"/>
    <w:rsid w:val="001C56A4"/>
    <w:rsid w:val="001E18C0"/>
    <w:rsid w:val="001E1F98"/>
    <w:rsid w:val="001E41DC"/>
    <w:rsid w:val="001F04CE"/>
    <w:rsid w:val="001F733C"/>
    <w:rsid w:val="00205432"/>
    <w:rsid w:val="00215D10"/>
    <w:rsid w:val="00226636"/>
    <w:rsid w:val="00227468"/>
    <w:rsid w:val="0023107C"/>
    <w:rsid w:val="00231482"/>
    <w:rsid w:val="00237EA2"/>
    <w:rsid w:val="00246C3F"/>
    <w:rsid w:val="002552F9"/>
    <w:rsid w:val="0026100B"/>
    <w:rsid w:val="0028032C"/>
    <w:rsid w:val="00283257"/>
    <w:rsid w:val="0028682F"/>
    <w:rsid w:val="00287770"/>
    <w:rsid w:val="002A20A9"/>
    <w:rsid w:val="002A241E"/>
    <w:rsid w:val="002A3ADE"/>
    <w:rsid w:val="002A5143"/>
    <w:rsid w:val="002A537B"/>
    <w:rsid w:val="002B39DF"/>
    <w:rsid w:val="002C4B28"/>
    <w:rsid w:val="002D7342"/>
    <w:rsid w:val="002E13A1"/>
    <w:rsid w:val="002E3A94"/>
    <w:rsid w:val="002E4A43"/>
    <w:rsid w:val="002E5193"/>
    <w:rsid w:val="002F1C3D"/>
    <w:rsid w:val="002F275A"/>
    <w:rsid w:val="00304D45"/>
    <w:rsid w:val="0030725F"/>
    <w:rsid w:val="00310288"/>
    <w:rsid w:val="003173C8"/>
    <w:rsid w:val="00325336"/>
    <w:rsid w:val="0033399C"/>
    <w:rsid w:val="00341832"/>
    <w:rsid w:val="00341BF4"/>
    <w:rsid w:val="00342F0C"/>
    <w:rsid w:val="003436F8"/>
    <w:rsid w:val="003437B7"/>
    <w:rsid w:val="0034646F"/>
    <w:rsid w:val="0035137C"/>
    <w:rsid w:val="00351706"/>
    <w:rsid w:val="00370BE0"/>
    <w:rsid w:val="00371BC4"/>
    <w:rsid w:val="00376CD4"/>
    <w:rsid w:val="0038334D"/>
    <w:rsid w:val="00383B28"/>
    <w:rsid w:val="0038568A"/>
    <w:rsid w:val="00391676"/>
    <w:rsid w:val="003A2835"/>
    <w:rsid w:val="003B29BC"/>
    <w:rsid w:val="003C3FA2"/>
    <w:rsid w:val="003C40FF"/>
    <w:rsid w:val="003C7B05"/>
    <w:rsid w:val="003E0129"/>
    <w:rsid w:val="003E161C"/>
    <w:rsid w:val="003E697A"/>
    <w:rsid w:val="003F1CA5"/>
    <w:rsid w:val="003F41EA"/>
    <w:rsid w:val="0040116C"/>
    <w:rsid w:val="0040119A"/>
    <w:rsid w:val="00401D55"/>
    <w:rsid w:val="004059C6"/>
    <w:rsid w:val="00405D92"/>
    <w:rsid w:val="00405FE8"/>
    <w:rsid w:val="0041177E"/>
    <w:rsid w:val="00414135"/>
    <w:rsid w:val="0041549D"/>
    <w:rsid w:val="0042794C"/>
    <w:rsid w:val="00432024"/>
    <w:rsid w:val="00443EC4"/>
    <w:rsid w:val="00446008"/>
    <w:rsid w:val="004549C5"/>
    <w:rsid w:val="004600CD"/>
    <w:rsid w:val="00476C59"/>
    <w:rsid w:val="004817FE"/>
    <w:rsid w:val="004838AC"/>
    <w:rsid w:val="00495F01"/>
    <w:rsid w:val="004C090E"/>
    <w:rsid w:val="004D0D6D"/>
    <w:rsid w:val="004D32EE"/>
    <w:rsid w:val="004F2A94"/>
    <w:rsid w:val="00502523"/>
    <w:rsid w:val="005110A1"/>
    <w:rsid w:val="00514A9A"/>
    <w:rsid w:val="00520BB1"/>
    <w:rsid w:val="00521348"/>
    <w:rsid w:val="00523167"/>
    <w:rsid w:val="0052316D"/>
    <w:rsid w:val="0052409F"/>
    <w:rsid w:val="00525438"/>
    <w:rsid w:val="00526A52"/>
    <w:rsid w:val="005354C2"/>
    <w:rsid w:val="00537592"/>
    <w:rsid w:val="00540AD6"/>
    <w:rsid w:val="00542BA7"/>
    <w:rsid w:val="00551A1F"/>
    <w:rsid w:val="00553451"/>
    <w:rsid w:val="005535CA"/>
    <w:rsid w:val="005545C7"/>
    <w:rsid w:val="00562688"/>
    <w:rsid w:val="005631AA"/>
    <w:rsid w:val="00574633"/>
    <w:rsid w:val="00575A86"/>
    <w:rsid w:val="0058621C"/>
    <w:rsid w:val="00591F1F"/>
    <w:rsid w:val="00597E1D"/>
    <w:rsid w:val="005A1E56"/>
    <w:rsid w:val="005A4227"/>
    <w:rsid w:val="005B0180"/>
    <w:rsid w:val="005B04F0"/>
    <w:rsid w:val="005D5DD0"/>
    <w:rsid w:val="005E09F3"/>
    <w:rsid w:val="005E2F7B"/>
    <w:rsid w:val="005E77AD"/>
    <w:rsid w:val="005F5B26"/>
    <w:rsid w:val="005F7843"/>
    <w:rsid w:val="00613B61"/>
    <w:rsid w:val="006177A6"/>
    <w:rsid w:val="006222F1"/>
    <w:rsid w:val="00626780"/>
    <w:rsid w:val="00630F2F"/>
    <w:rsid w:val="006367BC"/>
    <w:rsid w:val="006373B6"/>
    <w:rsid w:val="00640623"/>
    <w:rsid w:val="00640B1F"/>
    <w:rsid w:val="006474DB"/>
    <w:rsid w:val="006550D7"/>
    <w:rsid w:val="0066026B"/>
    <w:rsid w:val="00666DC7"/>
    <w:rsid w:val="00672026"/>
    <w:rsid w:val="00673A8E"/>
    <w:rsid w:val="00674987"/>
    <w:rsid w:val="00676B6C"/>
    <w:rsid w:val="006770C0"/>
    <w:rsid w:val="006808D0"/>
    <w:rsid w:val="006850FA"/>
    <w:rsid w:val="00686DFC"/>
    <w:rsid w:val="006A09D7"/>
    <w:rsid w:val="006A45E2"/>
    <w:rsid w:val="006A4A1C"/>
    <w:rsid w:val="006A67B1"/>
    <w:rsid w:val="006C35A7"/>
    <w:rsid w:val="006D0C8A"/>
    <w:rsid w:val="006E23D0"/>
    <w:rsid w:val="006E55D9"/>
    <w:rsid w:val="006F5462"/>
    <w:rsid w:val="00711869"/>
    <w:rsid w:val="00712F3F"/>
    <w:rsid w:val="007170B3"/>
    <w:rsid w:val="00721BD1"/>
    <w:rsid w:val="00722514"/>
    <w:rsid w:val="007311DB"/>
    <w:rsid w:val="00731897"/>
    <w:rsid w:val="007325B1"/>
    <w:rsid w:val="007404AE"/>
    <w:rsid w:val="007449A0"/>
    <w:rsid w:val="007479FB"/>
    <w:rsid w:val="00747BD5"/>
    <w:rsid w:val="00752382"/>
    <w:rsid w:val="0076082A"/>
    <w:rsid w:val="007700DF"/>
    <w:rsid w:val="00771E15"/>
    <w:rsid w:val="007777F3"/>
    <w:rsid w:val="0078191B"/>
    <w:rsid w:val="0079046D"/>
    <w:rsid w:val="007A7FD6"/>
    <w:rsid w:val="007B05E9"/>
    <w:rsid w:val="007B3F32"/>
    <w:rsid w:val="007B7CE7"/>
    <w:rsid w:val="007C1B05"/>
    <w:rsid w:val="007C5959"/>
    <w:rsid w:val="007F5277"/>
    <w:rsid w:val="008024D7"/>
    <w:rsid w:val="00807CDC"/>
    <w:rsid w:val="008129A7"/>
    <w:rsid w:val="008154E5"/>
    <w:rsid w:val="00823E7D"/>
    <w:rsid w:val="00824A46"/>
    <w:rsid w:val="00826E1C"/>
    <w:rsid w:val="00827D84"/>
    <w:rsid w:val="00835800"/>
    <w:rsid w:val="0083787F"/>
    <w:rsid w:val="00844D54"/>
    <w:rsid w:val="008470F0"/>
    <w:rsid w:val="00853255"/>
    <w:rsid w:val="00853E99"/>
    <w:rsid w:val="008600E8"/>
    <w:rsid w:val="0087590B"/>
    <w:rsid w:val="008A23D6"/>
    <w:rsid w:val="008A4CD4"/>
    <w:rsid w:val="008A555F"/>
    <w:rsid w:val="008C08DE"/>
    <w:rsid w:val="008C202F"/>
    <w:rsid w:val="008D17FF"/>
    <w:rsid w:val="008D7C9B"/>
    <w:rsid w:val="008E5766"/>
    <w:rsid w:val="008E727E"/>
    <w:rsid w:val="00904AF8"/>
    <w:rsid w:val="00906E02"/>
    <w:rsid w:val="00914A47"/>
    <w:rsid w:val="00933218"/>
    <w:rsid w:val="0094460D"/>
    <w:rsid w:val="00952489"/>
    <w:rsid w:val="00956A80"/>
    <w:rsid w:val="00962562"/>
    <w:rsid w:val="00963A93"/>
    <w:rsid w:val="009842C9"/>
    <w:rsid w:val="009912A4"/>
    <w:rsid w:val="00991F89"/>
    <w:rsid w:val="00994230"/>
    <w:rsid w:val="00995255"/>
    <w:rsid w:val="009964F1"/>
    <w:rsid w:val="00996ED2"/>
    <w:rsid w:val="009A15D2"/>
    <w:rsid w:val="009B0024"/>
    <w:rsid w:val="009B1C2F"/>
    <w:rsid w:val="009B3918"/>
    <w:rsid w:val="009B4965"/>
    <w:rsid w:val="009C2EE6"/>
    <w:rsid w:val="009C338A"/>
    <w:rsid w:val="009C7BD7"/>
    <w:rsid w:val="009D141B"/>
    <w:rsid w:val="009D44A4"/>
    <w:rsid w:val="009D4648"/>
    <w:rsid w:val="009D4BA2"/>
    <w:rsid w:val="009D7188"/>
    <w:rsid w:val="009E0EF5"/>
    <w:rsid w:val="009E6E91"/>
    <w:rsid w:val="009F7E0B"/>
    <w:rsid w:val="00A10418"/>
    <w:rsid w:val="00A1685A"/>
    <w:rsid w:val="00A2220E"/>
    <w:rsid w:val="00A24777"/>
    <w:rsid w:val="00A33B31"/>
    <w:rsid w:val="00A373C8"/>
    <w:rsid w:val="00A43A0D"/>
    <w:rsid w:val="00A52F3C"/>
    <w:rsid w:val="00A54320"/>
    <w:rsid w:val="00A7720E"/>
    <w:rsid w:val="00A91070"/>
    <w:rsid w:val="00AA5B34"/>
    <w:rsid w:val="00AA790D"/>
    <w:rsid w:val="00AB3000"/>
    <w:rsid w:val="00AC4C5D"/>
    <w:rsid w:val="00AD40B4"/>
    <w:rsid w:val="00B12F30"/>
    <w:rsid w:val="00B14854"/>
    <w:rsid w:val="00B224AC"/>
    <w:rsid w:val="00B36898"/>
    <w:rsid w:val="00B36A4D"/>
    <w:rsid w:val="00B40CBA"/>
    <w:rsid w:val="00B45C92"/>
    <w:rsid w:val="00B47031"/>
    <w:rsid w:val="00B6079A"/>
    <w:rsid w:val="00B77061"/>
    <w:rsid w:val="00B8049E"/>
    <w:rsid w:val="00B91A26"/>
    <w:rsid w:val="00BA6315"/>
    <w:rsid w:val="00BA6A8A"/>
    <w:rsid w:val="00BB2A22"/>
    <w:rsid w:val="00BB3B63"/>
    <w:rsid w:val="00BB6567"/>
    <w:rsid w:val="00BB6887"/>
    <w:rsid w:val="00BC1C06"/>
    <w:rsid w:val="00BC3D77"/>
    <w:rsid w:val="00BD167D"/>
    <w:rsid w:val="00BE1F41"/>
    <w:rsid w:val="00BE2011"/>
    <w:rsid w:val="00BE2BD8"/>
    <w:rsid w:val="00BE323F"/>
    <w:rsid w:val="00BE55EC"/>
    <w:rsid w:val="00BF0C58"/>
    <w:rsid w:val="00BF323F"/>
    <w:rsid w:val="00BF661E"/>
    <w:rsid w:val="00C005B7"/>
    <w:rsid w:val="00C05EC9"/>
    <w:rsid w:val="00C07A8B"/>
    <w:rsid w:val="00C1300D"/>
    <w:rsid w:val="00C13F89"/>
    <w:rsid w:val="00C523C7"/>
    <w:rsid w:val="00C631E0"/>
    <w:rsid w:val="00C631EA"/>
    <w:rsid w:val="00C64739"/>
    <w:rsid w:val="00C90801"/>
    <w:rsid w:val="00C90CC0"/>
    <w:rsid w:val="00CA486F"/>
    <w:rsid w:val="00CC39F3"/>
    <w:rsid w:val="00CC5FE6"/>
    <w:rsid w:val="00CC6917"/>
    <w:rsid w:val="00CD752C"/>
    <w:rsid w:val="00CE17BE"/>
    <w:rsid w:val="00CE2CA9"/>
    <w:rsid w:val="00CE30ED"/>
    <w:rsid w:val="00CE34C6"/>
    <w:rsid w:val="00D14998"/>
    <w:rsid w:val="00D2055C"/>
    <w:rsid w:val="00D31E90"/>
    <w:rsid w:val="00D337E0"/>
    <w:rsid w:val="00D349F8"/>
    <w:rsid w:val="00D43238"/>
    <w:rsid w:val="00D50395"/>
    <w:rsid w:val="00D53F76"/>
    <w:rsid w:val="00D55B2E"/>
    <w:rsid w:val="00D55ED7"/>
    <w:rsid w:val="00D64051"/>
    <w:rsid w:val="00D72A70"/>
    <w:rsid w:val="00D75500"/>
    <w:rsid w:val="00D86FC6"/>
    <w:rsid w:val="00D8746F"/>
    <w:rsid w:val="00D97116"/>
    <w:rsid w:val="00DA4CA3"/>
    <w:rsid w:val="00DB592C"/>
    <w:rsid w:val="00DB5B7E"/>
    <w:rsid w:val="00DC0E1E"/>
    <w:rsid w:val="00DC1C91"/>
    <w:rsid w:val="00DC22DC"/>
    <w:rsid w:val="00DD60BB"/>
    <w:rsid w:val="00DE5770"/>
    <w:rsid w:val="00DE78F5"/>
    <w:rsid w:val="00DF40BD"/>
    <w:rsid w:val="00DF48E3"/>
    <w:rsid w:val="00E0074F"/>
    <w:rsid w:val="00E14887"/>
    <w:rsid w:val="00E14F6D"/>
    <w:rsid w:val="00E16BDF"/>
    <w:rsid w:val="00E22A66"/>
    <w:rsid w:val="00E33201"/>
    <w:rsid w:val="00E37D52"/>
    <w:rsid w:val="00E46831"/>
    <w:rsid w:val="00E46B6F"/>
    <w:rsid w:val="00E54B36"/>
    <w:rsid w:val="00E8456E"/>
    <w:rsid w:val="00E860B2"/>
    <w:rsid w:val="00E87FB1"/>
    <w:rsid w:val="00EA037A"/>
    <w:rsid w:val="00EA122C"/>
    <w:rsid w:val="00EA1AD5"/>
    <w:rsid w:val="00EA1AE3"/>
    <w:rsid w:val="00EA3849"/>
    <w:rsid w:val="00EA3EE5"/>
    <w:rsid w:val="00ED3B1A"/>
    <w:rsid w:val="00ED44BC"/>
    <w:rsid w:val="00EE0AEA"/>
    <w:rsid w:val="00EF1566"/>
    <w:rsid w:val="00EF6D35"/>
    <w:rsid w:val="00F020AF"/>
    <w:rsid w:val="00F11BAE"/>
    <w:rsid w:val="00F1515E"/>
    <w:rsid w:val="00F27C15"/>
    <w:rsid w:val="00F30BEF"/>
    <w:rsid w:val="00F332E9"/>
    <w:rsid w:val="00F45D84"/>
    <w:rsid w:val="00F54D5F"/>
    <w:rsid w:val="00F60751"/>
    <w:rsid w:val="00F63B41"/>
    <w:rsid w:val="00F715D4"/>
    <w:rsid w:val="00F72D71"/>
    <w:rsid w:val="00F768AD"/>
    <w:rsid w:val="00F95D3D"/>
    <w:rsid w:val="00FA267E"/>
    <w:rsid w:val="00FB5284"/>
    <w:rsid w:val="00FB7E13"/>
    <w:rsid w:val="00FC4721"/>
    <w:rsid w:val="00FD3789"/>
    <w:rsid w:val="00FD4FC7"/>
    <w:rsid w:val="00FE0C7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EBAC680-28E1-4C92-9D62-1FB8420A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E2C"/>
    <w:pPr>
      <w:spacing w:line="336" w:lineRule="auto"/>
      <w:jc w:val="both"/>
    </w:pPr>
    <w:rPr>
      <w:rFonts w:ascii="Sennheiser-Book" w:hAnsi="Sennheiser-Book"/>
      <w:sz w:val="22"/>
      <w:szCs w:val="24"/>
      <w:lang w:val="de-DE" w:eastAsia="zh-TW"/>
    </w:rPr>
  </w:style>
  <w:style w:type="paragraph" w:styleId="Heading1">
    <w:name w:val="heading 1"/>
    <w:basedOn w:val="Copytext"/>
    <w:next w:val="Copytext"/>
    <w:link w:val="Heading1Char"/>
    <w:qFormat/>
    <w:pPr>
      <w:outlineLvl w:val="0"/>
    </w:pPr>
    <w:rPr>
      <w:rFonts w:ascii="Sennheiser-Bold" w:hAnsi="Sennheiser-Bold" w:cs="Times New Roman"/>
      <w:lang w:val="x-none"/>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Heading3"/>
    <w:next w:val="Normal"/>
    <w:qFormat/>
    <w:pPr>
      <w:numPr>
        <w:ilvl w:val="3"/>
        <w:numId w:val="19"/>
      </w:numPr>
      <w:tabs>
        <w:tab w:val="left" w:pos="794"/>
      </w:tabs>
      <w:outlineLvl w:val="3"/>
    </w:pPr>
    <w:rPr>
      <w:bCs w:val="0"/>
      <w:szCs w:val="28"/>
      <w:lang w:val="de-CH"/>
    </w:rPr>
  </w:style>
  <w:style w:type="paragraph" w:styleId="Heading5">
    <w:name w:val="heading 5"/>
    <w:basedOn w:val="Heading4"/>
    <w:next w:val="Normal"/>
    <w:qFormat/>
    <w:pPr>
      <w:numPr>
        <w:ilvl w:val="4"/>
      </w:numPr>
      <w:tabs>
        <w:tab w:val="clear" w:pos="794"/>
        <w:tab w:val="left" w:pos="936"/>
      </w:tabs>
      <w:outlineLvl w:val="4"/>
    </w:pPr>
    <w:rPr>
      <w:bCs/>
      <w:iCs/>
      <w:szCs w:val="19"/>
    </w:rPr>
  </w:style>
  <w:style w:type="paragraph" w:styleId="Heading6">
    <w:name w:val="heading 6"/>
    <w:basedOn w:val="Normal"/>
    <w:next w:val="Normal"/>
    <w:qFormat/>
    <w:pPr>
      <w:numPr>
        <w:ilvl w:val="5"/>
        <w:numId w:val="19"/>
      </w:numPr>
      <w:outlineLvl w:val="5"/>
    </w:pPr>
    <w:rPr>
      <w:rFonts w:cs="Arial"/>
      <w:b/>
      <w:bCs/>
      <w:szCs w:val="19"/>
    </w:rPr>
  </w:style>
  <w:style w:type="paragraph" w:styleId="Heading7">
    <w:name w:val="heading 7"/>
    <w:basedOn w:val="Normal"/>
    <w:next w:val="Normal"/>
    <w:qFormat/>
    <w:pPr>
      <w:numPr>
        <w:ilvl w:val="6"/>
        <w:numId w:val="19"/>
      </w:numPr>
      <w:outlineLvl w:val="6"/>
    </w:pPr>
    <w:rPr>
      <w:rFonts w:cs="Arial"/>
      <w:b/>
      <w:szCs w:val="19"/>
    </w:rPr>
  </w:style>
  <w:style w:type="paragraph" w:styleId="Heading8">
    <w:name w:val="heading 8"/>
    <w:basedOn w:val="Normal"/>
    <w:next w:val="Normal"/>
    <w:qFormat/>
    <w:pPr>
      <w:numPr>
        <w:ilvl w:val="7"/>
        <w:numId w:val="19"/>
      </w:numPr>
      <w:outlineLvl w:val="7"/>
    </w:pPr>
    <w:rPr>
      <w:rFonts w:cs="Arial"/>
      <w:b/>
      <w:iCs/>
      <w:szCs w:val="19"/>
    </w:rPr>
  </w:style>
  <w:style w:type="paragraph" w:styleId="Heading9">
    <w:name w:val="heading 9"/>
    <w:basedOn w:val="Normal"/>
    <w:next w:val="Normal"/>
    <w:qFormat/>
    <w:pPr>
      <w:numPr>
        <w:ilvl w:val="8"/>
        <w:numId w:val="19"/>
      </w:numPr>
      <w:outlineLvl w:val="8"/>
    </w:pPr>
    <w:rPr>
      <w:rFonts w:cs="Arial"/>
      <w:b/>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text">
    <w:name w:val="Copytext"/>
    <w:link w:val="CopytextZchn"/>
    <w:pPr>
      <w:spacing w:line="336" w:lineRule="auto"/>
      <w:jc w:val="both"/>
    </w:pPr>
    <w:rPr>
      <w:rFonts w:ascii="Sennheiser-Book" w:hAnsi="Sennheiser-Book" w:cs="Arial"/>
      <w:sz w:val="22"/>
      <w:szCs w:val="22"/>
      <w:lang w:val="de-DE" w:eastAsia="zh-TW"/>
    </w:rPr>
  </w:style>
  <w:style w:type="paragraph" w:customStyle="1" w:styleId="SennheiserBeschreibung">
    <w:name w:val="Sennheiser Beschreibung"/>
    <w:basedOn w:val="Copytext"/>
    <w:pPr>
      <w:spacing w:line="240" w:lineRule="auto"/>
    </w:pPr>
  </w:style>
  <w:style w:type="character" w:styleId="Hyperlink">
    <w:name w:val="Hyperlink"/>
    <w:rPr>
      <w:color w:val="0000FF"/>
      <w:u w:val="single"/>
    </w:rPr>
  </w:style>
  <w:style w:type="character" w:customStyle="1" w:styleId="CopytextZchn">
    <w:name w:val="Copytext Zchn"/>
    <w:link w:val="Copytext"/>
    <w:rsid w:val="00CA0A29"/>
    <w:rPr>
      <w:rFonts w:ascii="Sennheiser-Book" w:hAnsi="Sennheiser-Book" w:cs="Arial"/>
      <w:sz w:val="22"/>
      <w:szCs w:val="22"/>
      <w:lang w:val="de-DE" w:eastAsia="zh-TW" w:bidi="ar-SA"/>
    </w:rPr>
  </w:style>
  <w:style w:type="paragraph" w:styleId="Header">
    <w:name w:val="header"/>
    <w:basedOn w:val="Normal"/>
    <w:pPr>
      <w:tabs>
        <w:tab w:val="center" w:pos="4536"/>
        <w:tab w:val="right" w:pos="9072"/>
      </w:tabs>
      <w:ind w:left="-1134"/>
    </w:pPr>
  </w:style>
  <w:style w:type="paragraph" w:styleId="Footer">
    <w:name w:val="footer"/>
    <w:basedOn w:val="Normal"/>
    <w:pPr>
      <w:tabs>
        <w:tab w:val="center" w:pos="4536"/>
        <w:tab w:val="right" w:pos="9072"/>
      </w:tabs>
    </w:pPr>
  </w:style>
  <w:style w:type="paragraph" w:customStyle="1" w:styleId="CopytextBullet">
    <w:name w:val="Copytext Bullet"/>
    <w:basedOn w:val="Copytext"/>
    <w:pPr>
      <w:numPr>
        <w:numId w:val="20"/>
      </w:numPr>
    </w:pPr>
  </w:style>
  <w:style w:type="paragraph" w:customStyle="1" w:styleId="CopytextNumber">
    <w:name w:val="Copytext Number"/>
    <w:basedOn w:val="Copytext"/>
    <w:next w:val="Copytext"/>
    <w:pPr>
      <w:numPr>
        <w:numId w:val="25"/>
      </w:numPr>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Caption">
    <w:name w:val="caption"/>
    <w:basedOn w:val="Copytext"/>
    <w:next w:val="Copytext"/>
    <w:qFormat/>
    <w:rPr>
      <w:bCs/>
      <w:sz w:val="20"/>
      <w:szCs w:val="20"/>
    </w:rPr>
  </w:style>
  <w:style w:type="paragraph" w:styleId="BalloonText">
    <w:name w:val="Balloon Text"/>
    <w:basedOn w:val="Normal"/>
    <w:link w:val="BalloonTextChar"/>
    <w:rsid w:val="00757ED0"/>
    <w:pPr>
      <w:spacing w:line="240" w:lineRule="auto"/>
    </w:pPr>
    <w:rPr>
      <w:rFonts w:ascii="Tahoma" w:hAnsi="Tahoma"/>
      <w:sz w:val="16"/>
      <w:szCs w:val="16"/>
      <w:lang w:val="x-none"/>
    </w:rPr>
  </w:style>
  <w:style w:type="character" w:customStyle="1" w:styleId="BalloonTextChar">
    <w:name w:val="Balloon Text Char"/>
    <w:link w:val="BalloonText"/>
    <w:rsid w:val="00757ED0"/>
    <w:rPr>
      <w:rFonts w:ascii="Tahoma" w:hAnsi="Tahoma" w:cs="Tahoma"/>
      <w:sz w:val="16"/>
      <w:szCs w:val="16"/>
      <w:lang w:eastAsia="zh-TW"/>
    </w:rPr>
  </w:style>
  <w:style w:type="character" w:styleId="Strong">
    <w:name w:val="Strong"/>
    <w:aliases w:val="Überschrift"/>
    <w:qFormat/>
    <w:rsid w:val="00241E2C"/>
    <w:rPr>
      <w:rFonts w:ascii="Sennheiser-Bold" w:hAnsi="Sennheiser-Bold"/>
      <w:b w:val="0"/>
      <w:bCs/>
      <w:sz w:val="22"/>
    </w:rPr>
  </w:style>
  <w:style w:type="character" w:customStyle="1" w:styleId="Heading1Char">
    <w:name w:val="Heading 1 Char"/>
    <w:link w:val="Heading1"/>
    <w:rsid w:val="00ED0345"/>
    <w:rPr>
      <w:rFonts w:ascii="Sennheiser-Bold" w:hAnsi="Sennheiser-Bold" w:cs="Arial"/>
      <w:sz w:val="22"/>
      <w:szCs w:val="22"/>
      <w:lang w:eastAsia="zh-TW"/>
    </w:rPr>
  </w:style>
  <w:style w:type="paragraph" w:customStyle="1" w:styleId="ColorfulList-Accent11">
    <w:name w:val="Colorful List - Accent 11"/>
    <w:basedOn w:val="Normal"/>
    <w:uiPriority w:val="34"/>
    <w:qFormat/>
    <w:rsid w:val="00B45C92"/>
    <w:pPr>
      <w:spacing w:after="200" w:line="276" w:lineRule="auto"/>
      <w:ind w:left="720"/>
      <w:contextualSpacing/>
      <w:jc w:val="left"/>
    </w:pPr>
    <w:rPr>
      <w:rFonts w:ascii="Calibri" w:eastAsia="Calibri" w:hAnsi="Calibri"/>
      <w:szCs w:val="22"/>
      <w:lang w:val="en-GB" w:eastAsia="en-US"/>
    </w:rPr>
  </w:style>
  <w:style w:type="character" w:styleId="CommentReference">
    <w:name w:val="annotation reference"/>
    <w:uiPriority w:val="99"/>
    <w:semiHidden/>
    <w:unhideWhenUsed/>
    <w:rsid w:val="002E13A1"/>
    <w:rPr>
      <w:sz w:val="16"/>
      <w:szCs w:val="16"/>
    </w:rPr>
  </w:style>
  <w:style w:type="paragraph" w:styleId="CommentText">
    <w:name w:val="annotation text"/>
    <w:basedOn w:val="Normal"/>
    <w:link w:val="CommentTextChar"/>
    <w:uiPriority w:val="99"/>
    <w:semiHidden/>
    <w:unhideWhenUsed/>
    <w:rsid w:val="002E13A1"/>
    <w:rPr>
      <w:sz w:val="20"/>
      <w:szCs w:val="20"/>
      <w:lang w:val="x-none"/>
    </w:rPr>
  </w:style>
  <w:style w:type="character" w:customStyle="1" w:styleId="CommentTextChar">
    <w:name w:val="Comment Text Char"/>
    <w:link w:val="CommentText"/>
    <w:uiPriority w:val="99"/>
    <w:semiHidden/>
    <w:rsid w:val="002E13A1"/>
    <w:rPr>
      <w:rFonts w:ascii="Sennheiser-Book" w:hAnsi="Sennheiser-Book"/>
      <w:lang w:eastAsia="zh-TW"/>
    </w:rPr>
  </w:style>
  <w:style w:type="paragraph" w:styleId="CommentSubject">
    <w:name w:val="annotation subject"/>
    <w:basedOn w:val="CommentText"/>
    <w:next w:val="CommentText"/>
    <w:link w:val="CommentSubjectChar"/>
    <w:uiPriority w:val="99"/>
    <w:semiHidden/>
    <w:unhideWhenUsed/>
    <w:rsid w:val="002E13A1"/>
    <w:rPr>
      <w:b/>
      <w:bCs/>
    </w:rPr>
  </w:style>
  <w:style w:type="character" w:customStyle="1" w:styleId="CommentSubjectChar">
    <w:name w:val="Comment Subject Char"/>
    <w:link w:val="CommentSubject"/>
    <w:uiPriority w:val="99"/>
    <w:semiHidden/>
    <w:rsid w:val="002E13A1"/>
    <w:rPr>
      <w:rFonts w:ascii="Sennheiser-Book" w:hAnsi="Sennheiser-Book"/>
      <w:b/>
      <w:bCs/>
      <w:lang w:eastAsia="zh-TW"/>
    </w:rPr>
  </w:style>
  <w:style w:type="paragraph" w:customStyle="1" w:styleId="Default">
    <w:name w:val="Default"/>
    <w:rsid w:val="00BD167D"/>
    <w:pPr>
      <w:autoSpaceDE w:val="0"/>
      <w:autoSpaceDN w:val="0"/>
      <w:adjustRightInd w:val="0"/>
    </w:pPr>
    <w:rPr>
      <w:rFonts w:ascii="Sennheiser-Book" w:hAnsi="Sennheiser-Book" w:cs="Sennheiser-Book"/>
      <w:color w:val="000000"/>
      <w:sz w:val="24"/>
      <w:szCs w:val="24"/>
      <w:lang w:val="de-DE" w:eastAsia="de-DE"/>
    </w:rPr>
  </w:style>
  <w:style w:type="character" w:styleId="FollowedHyperlink">
    <w:name w:val="FollowedHyperlink"/>
    <w:uiPriority w:val="99"/>
    <w:semiHidden/>
    <w:unhideWhenUsed/>
    <w:rsid w:val="00752382"/>
    <w:rPr>
      <w:color w:val="800080"/>
      <w:u w:val="single"/>
    </w:rPr>
  </w:style>
  <w:style w:type="paragraph" w:customStyle="1" w:styleId="ColorfulShading-Accent11">
    <w:name w:val="Colorful Shading - Accent 11"/>
    <w:hidden/>
    <w:uiPriority w:val="99"/>
    <w:semiHidden/>
    <w:rsid w:val="00F332E9"/>
    <w:rPr>
      <w:rFonts w:ascii="Sennheiser-Book" w:hAnsi="Sennheiser-Book"/>
      <w:sz w:val="22"/>
      <w:szCs w:val="24"/>
      <w:lang w:val="de-DE" w:eastAsia="zh-TW"/>
    </w:rPr>
  </w:style>
  <w:style w:type="paragraph" w:styleId="PlainText">
    <w:name w:val="Plain Text"/>
    <w:basedOn w:val="Normal"/>
    <w:link w:val="PlainTextChar"/>
    <w:uiPriority w:val="99"/>
    <w:unhideWhenUsed/>
    <w:rsid w:val="00DF48E3"/>
    <w:pPr>
      <w:spacing w:line="240" w:lineRule="auto"/>
      <w:jc w:val="left"/>
    </w:pPr>
    <w:rPr>
      <w:rFonts w:ascii="Calibri" w:eastAsia="Calibri" w:hAnsi="Calibri"/>
      <w:szCs w:val="21"/>
      <w:lang w:val="en-GB" w:eastAsia="en-US"/>
    </w:rPr>
  </w:style>
  <w:style w:type="character" w:customStyle="1" w:styleId="PlainTextChar">
    <w:name w:val="Plain Text Char"/>
    <w:link w:val="PlainText"/>
    <w:uiPriority w:val="99"/>
    <w:rsid w:val="00DF48E3"/>
    <w:rPr>
      <w:rFonts w:ascii="Calibri" w:eastAsia="Calibri" w:hAnsi="Calibri"/>
      <w:sz w:val="22"/>
      <w:szCs w:val="21"/>
      <w:lang w:val="en-GB" w:eastAsia="en-US"/>
    </w:rPr>
  </w:style>
  <w:style w:type="character" w:customStyle="1" w:styleId="apple-converted-space">
    <w:name w:val="apple-converted-space"/>
    <w:rsid w:val="0046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937">
      <w:bodyDiv w:val="1"/>
      <w:marLeft w:val="0"/>
      <w:marRight w:val="0"/>
      <w:marTop w:val="0"/>
      <w:marBottom w:val="0"/>
      <w:divBdr>
        <w:top w:val="none" w:sz="0" w:space="0" w:color="auto"/>
        <w:left w:val="none" w:sz="0" w:space="0" w:color="auto"/>
        <w:bottom w:val="none" w:sz="0" w:space="0" w:color="auto"/>
        <w:right w:val="none" w:sz="0" w:space="0" w:color="auto"/>
      </w:divBdr>
    </w:div>
    <w:div w:id="315375293">
      <w:bodyDiv w:val="1"/>
      <w:marLeft w:val="0"/>
      <w:marRight w:val="0"/>
      <w:marTop w:val="0"/>
      <w:marBottom w:val="0"/>
      <w:divBdr>
        <w:top w:val="none" w:sz="0" w:space="0" w:color="auto"/>
        <w:left w:val="none" w:sz="0" w:space="0" w:color="auto"/>
        <w:bottom w:val="none" w:sz="0" w:space="0" w:color="auto"/>
        <w:right w:val="none" w:sz="0" w:space="0" w:color="auto"/>
      </w:divBdr>
    </w:div>
    <w:div w:id="380907442">
      <w:bodyDiv w:val="1"/>
      <w:marLeft w:val="0"/>
      <w:marRight w:val="0"/>
      <w:marTop w:val="0"/>
      <w:marBottom w:val="0"/>
      <w:divBdr>
        <w:top w:val="none" w:sz="0" w:space="0" w:color="auto"/>
        <w:left w:val="none" w:sz="0" w:space="0" w:color="auto"/>
        <w:bottom w:val="none" w:sz="0" w:space="0" w:color="auto"/>
        <w:right w:val="none" w:sz="0" w:space="0" w:color="auto"/>
      </w:divBdr>
    </w:div>
    <w:div w:id="877937622">
      <w:bodyDiv w:val="1"/>
      <w:marLeft w:val="0"/>
      <w:marRight w:val="0"/>
      <w:marTop w:val="0"/>
      <w:marBottom w:val="0"/>
      <w:divBdr>
        <w:top w:val="none" w:sz="0" w:space="0" w:color="auto"/>
        <w:left w:val="none" w:sz="0" w:space="0" w:color="auto"/>
        <w:bottom w:val="none" w:sz="0" w:space="0" w:color="auto"/>
        <w:right w:val="none" w:sz="0" w:space="0" w:color="auto"/>
      </w:divBdr>
    </w:div>
    <w:div w:id="1251043829">
      <w:bodyDiv w:val="1"/>
      <w:marLeft w:val="0"/>
      <w:marRight w:val="0"/>
      <w:marTop w:val="0"/>
      <w:marBottom w:val="0"/>
      <w:divBdr>
        <w:top w:val="none" w:sz="0" w:space="0" w:color="auto"/>
        <w:left w:val="none" w:sz="0" w:space="0" w:color="auto"/>
        <w:bottom w:val="none" w:sz="0" w:space="0" w:color="auto"/>
        <w:right w:val="none" w:sz="0" w:space="0" w:color="auto"/>
      </w:divBdr>
    </w:div>
    <w:div w:id="1835800535">
      <w:bodyDiv w:val="1"/>
      <w:marLeft w:val="0"/>
      <w:marRight w:val="0"/>
      <w:marTop w:val="0"/>
      <w:marBottom w:val="0"/>
      <w:divBdr>
        <w:top w:val="none" w:sz="0" w:space="0" w:color="auto"/>
        <w:left w:val="none" w:sz="0" w:space="0" w:color="auto"/>
        <w:bottom w:val="none" w:sz="0" w:space="0" w:color="auto"/>
        <w:right w:val="none" w:sz="0" w:space="0" w:color="auto"/>
      </w:divBdr>
    </w:div>
    <w:div w:id="20777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E3D97-540B-4011-995C-73772C74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5286</Characters>
  <Application>Microsoft Office Word</Application>
  <DocSecurity>4</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Ausgezeichnet: Das Set 900 von Sennheser gewinnt internationale Design-Preise</vt:lpstr>
      <vt:lpstr>Ausgezeichnet: Das Set 900 von Sennheser gewinnt internationale Design-Preise</vt:lpstr>
    </vt:vector>
  </TitlesOfParts>
  <Company>Sennheiser electronic GmbH &amp; Co. KG</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Ausgezeichnet: Das Set 900 von Sennheser gewinnt internationale Design-Preise</dc:title>
  <dc:subject/>
  <dc:creator>Janice Yeh</dc:creator>
  <cp:keywords/>
  <cp:lastModifiedBy>Melanie Ibsen</cp:lastModifiedBy>
  <cp:revision>2</cp:revision>
  <cp:lastPrinted>2016-02-04T07:44:00Z</cp:lastPrinted>
  <dcterms:created xsi:type="dcterms:W3CDTF">2016-02-05T08:41:00Z</dcterms:created>
  <dcterms:modified xsi:type="dcterms:W3CDTF">2016-02-05T08:41:00Z</dcterms:modified>
</cp:coreProperties>
</file>